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78" w:rsidRPr="00050AA4" w:rsidRDefault="00235C78" w:rsidP="00235C78">
      <w:pPr>
        <w:pStyle w:val="Sinespaciado"/>
        <w:jc w:val="center"/>
        <w:rPr>
          <w:rFonts w:ascii="Calibri Light" w:hAnsi="Calibri Light" w:cs="Calibri Light"/>
          <w:b/>
          <w:sz w:val="32"/>
          <w:szCs w:val="32"/>
          <w:lang w:val="es-ES"/>
        </w:rPr>
      </w:pPr>
      <w:r w:rsidRPr="00050AA4">
        <w:rPr>
          <w:rFonts w:ascii="Calibri Light" w:hAnsi="Calibri Light" w:cs="Calibri Light"/>
          <w:b/>
          <w:sz w:val="32"/>
          <w:szCs w:val="32"/>
          <w:lang w:val="es-ES"/>
        </w:rPr>
        <w:t>Sabores del Ecuador con historia</w:t>
      </w:r>
    </w:p>
    <w:p w:rsidR="00235C78" w:rsidRPr="00050AA4" w:rsidRDefault="00235C78" w:rsidP="00235C78">
      <w:pPr>
        <w:pStyle w:val="Sinespaciado"/>
        <w:jc w:val="right"/>
        <w:rPr>
          <w:rFonts w:ascii="Calibri Light" w:hAnsi="Calibri Light" w:cs="Calibri Light"/>
          <w:b/>
          <w:sz w:val="32"/>
          <w:szCs w:val="32"/>
          <w:lang w:val="es-ES"/>
        </w:rPr>
      </w:pPr>
      <w:r w:rsidRPr="00050AA4">
        <w:rPr>
          <w:rFonts w:ascii="Calibri Light" w:hAnsi="Calibri Light" w:cs="Calibri Light"/>
          <w:b/>
          <w:sz w:val="32"/>
          <w:szCs w:val="32"/>
          <w:lang w:val="es-ES"/>
        </w:rPr>
        <w:t>Por: Chef Alberto Guzmán D.</w:t>
      </w:r>
    </w:p>
    <w:p w:rsidR="00235C78" w:rsidRPr="00050AA4" w:rsidRDefault="00235C78" w:rsidP="00235C78">
      <w:pPr>
        <w:pStyle w:val="Sinespaciado"/>
        <w:jc w:val="right"/>
        <w:rPr>
          <w:rFonts w:ascii="Calibri Light" w:hAnsi="Calibri Light" w:cs="Calibri Light"/>
          <w:b/>
          <w:sz w:val="32"/>
          <w:szCs w:val="32"/>
          <w:lang w:val="es-ES"/>
        </w:rPr>
      </w:pPr>
    </w:p>
    <w:p w:rsidR="00235C78" w:rsidRPr="00050AA4" w:rsidRDefault="00235C78" w:rsidP="00235C78">
      <w:pPr>
        <w:pStyle w:val="Sinespaciado"/>
        <w:jc w:val="both"/>
        <w:rPr>
          <w:rFonts w:ascii="Calibri Light" w:hAnsi="Calibri Light" w:cs="Calibri Light"/>
          <w:sz w:val="24"/>
          <w:szCs w:val="24"/>
          <w:lang w:val="es-ES"/>
        </w:rPr>
      </w:pPr>
      <w:r w:rsidRPr="00050AA4">
        <w:rPr>
          <w:rFonts w:ascii="Calibri Light" w:hAnsi="Calibri Light" w:cs="Calibri Light"/>
          <w:sz w:val="24"/>
          <w:szCs w:val="24"/>
          <w:lang w:val="es-ES"/>
        </w:rPr>
        <w:t>El Telégrafo artícu</w:t>
      </w:r>
      <w:r w:rsidR="0076274C">
        <w:rPr>
          <w:rFonts w:ascii="Calibri Light" w:hAnsi="Calibri Light" w:cs="Calibri Light"/>
          <w:sz w:val="24"/>
          <w:szCs w:val="24"/>
          <w:lang w:val="es-ES"/>
        </w:rPr>
        <w:t>lo No. 63.</w:t>
      </w:r>
      <w:r w:rsidR="008E1773">
        <w:rPr>
          <w:rFonts w:ascii="Calibri Light" w:hAnsi="Calibri Light" w:cs="Calibri Light"/>
          <w:sz w:val="24"/>
          <w:szCs w:val="24"/>
          <w:lang w:val="es-ES"/>
        </w:rPr>
        <w:t xml:space="preserve"> Fecha de publicación 23</w:t>
      </w:r>
      <w:r w:rsidRPr="008E1773">
        <w:rPr>
          <w:rFonts w:ascii="Calibri Light" w:hAnsi="Calibri Light" w:cs="Calibri Light"/>
          <w:sz w:val="24"/>
          <w:szCs w:val="24"/>
          <w:lang w:val="es-ES"/>
        </w:rPr>
        <w:t xml:space="preserve"> enero</w:t>
      </w:r>
      <w:r w:rsidRPr="00050AA4">
        <w:rPr>
          <w:rFonts w:ascii="Calibri Light" w:hAnsi="Calibri Light" w:cs="Calibri Light"/>
          <w:sz w:val="24"/>
          <w:szCs w:val="24"/>
          <w:lang w:val="es-ES"/>
        </w:rPr>
        <w:t xml:space="preserve"> 2026</w:t>
      </w:r>
    </w:p>
    <w:p w:rsidR="00235C78" w:rsidRPr="00050AA4" w:rsidRDefault="00235C78" w:rsidP="00235C78">
      <w:pPr>
        <w:pStyle w:val="Sinespaciado"/>
        <w:jc w:val="center"/>
        <w:rPr>
          <w:rFonts w:ascii="Calibri Light" w:hAnsi="Calibri Light" w:cs="Calibri Light"/>
          <w:b/>
          <w:sz w:val="28"/>
          <w:szCs w:val="28"/>
          <w:lang w:val="es-ES"/>
        </w:rPr>
      </w:pPr>
    </w:p>
    <w:p w:rsidR="00235C78" w:rsidRPr="00286FB4" w:rsidRDefault="00286FB4" w:rsidP="00286FB4">
      <w:pPr>
        <w:pStyle w:val="Sinespaciado"/>
        <w:jc w:val="center"/>
        <w:rPr>
          <w:rFonts w:ascii="Calibri Light" w:hAnsi="Calibri Light" w:cs="Calibri Light"/>
          <w:b/>
          <w:sz w:val="28"/>
          <w:szCs w:val="28"/>
          <w:u w:val="single"/>
        </w:rPr>
      </w:pPr>
      <w:r>
        <w:rPr>
          <w:rFonts w:ascii="Calibri Light" w:hAnsi="Calibri Light" w:cs="Calibri Light"/>
          <w:b/>
          <w:noProof/>
          <w:sz w:val="28"/>
          <w:szCs w:val="28"/>
          <w:lang w:eastAsia="es-EC"/>
        </w:rPr>
        <w:drawing>
          <wp:inline distT="0" distB="0" distL="0" distR="0" wp14:anchorId="43F33F5F" wp14:editId="65D2F65A">
            <wp:extent cx="1619573" cy="2879192"/>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f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9222" cy="2878568"/>
                    </a:xfrm>
                    <a:prstGeom prst="rect">
                      <a:avLst/>
                    </a:prstGeom>
                  </pic:spPr>
                </pic:pic>
              </a:graphicData>
            </a:graphic>
          </wp:inline>
        </w:drawing>
      </w:r>
      <w:bookmarkStart w:id="0" w:name="_GoBack"/>
      <w:bookmarkEnd w:id="0"/>
    </w:p>
    <w:p w:rsidR="00235C78" w:rsidRDefault="00235C78" w:rsidP="00235C78">
      <w:pPr>
        <w:spacing w:before="100" w:beforeAutospacing="1" w:after="100" w:afterAutospacing="1" w:line="240" w:lineRule="auto"/>
        <w:jc w:val="center"/>
        <w:rPr>
          <w:rFonts w:ascii="Calibri Light" w:eastAsia="Times New Roman" w:hAnsi="Calibri Light" w:cs="Calibri Light"/>
          <w:b/>
          <w:sz w:val="32"/>
          <w:szCs w:val="32"/>
          <w:lang w:val="es-MX"/>
        </w:rPr>
      </w:pPr>
      <w:r>
        <w:rPr>
          <w:rFonts w:ascii="Calibri Light" w:eastAsia="Times New Roman" w:hAnsi="Calibri Light" w:cs="Calibri Light"/>
          <w:b/>
          <w:sz w:val="32"/>
          <w:szCs w:val="32"/>
          <w:lang w:val="es-MX"/>
        </w:rPr>
        <w:t>GLOBOS DE VERDE TROPICALES</w:t>
      </w:r>
    </w:p>
    <w:p w:rsidR="005D20A2" w:rsidRPr="005D20A2" w:rsidRDefault="008E1773" w:rsidP="00E76D29">
      <w:pPr>
        <w:pStyle w:val="Sinespaciado"/>
        <w:rPr>
          <w:rFonts w:ascii="Calibri Light" w:eastAsia="Times New Roman" w:hAnsi="Calibri Light" w:cs="Calibri Light"/>
          <w:sz w:val="24"/>
          <w:szCs w:val="24"/>
        </w:rPr>
      </w:pPr>
      <w:r>
        <w:rPr>
          <w:noProof/>
          <w:lang w:eastAsia="es-EC"/>
        </w:rPr>
        <w:drawing>
          <wp:inline distT="0" distB="0" distL="0" distR="0" wp14:anchorId="0F6707B7" wp14:editId="514B49B2">
            <wp:extent cx="437515" cy="398834"/>
            <wp:effectExtent l="0" t="0" r="63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058" cy="407533"/>
                    </a:xfrm>
                    <a:prstGeom prst="rect">
                      <a:avLst/>
                    </a:prstGeom>
                  </pic:spPr>
                </pic:pic>
              </a:graphicData>
            </a:graphic>
          </wp:inline>
        </w:drawing>
      </w:r>
      <w:r w:rsidR="005D20A2" w:rsidRPr="005D20A2">
        <w:rPr>
          <w:rFonts w:ascii="Calibri Light" w:eastAsia="Times New Roman" w:hAnsi="Calibri Light" w:cs="Calibri Light"/>
          <w:sz w:val="24"/>
          <w:szCs w:val="24"/>
        </w:rPr>
        <w:t>Tiempo de elaboración</w:t>
      </w:r>
      <w:r w:rsidR="00E76D29">
        <w:rPr>
          <w:rFonts w:ascii="Calibri Light" w:eastAsia="Times New Roman" w:hAnsi="Calibri Light" w:cs="Calibri Light"/>
          <w:sz w:val="24"/>
          <w:szCs w:val="24"/>
        </w:rPr>
        <w:t>: 50 min.</w:t>
      </w:r>
      <w:r w:rsidR="00E76D29">
        <w:rPr>
          <w:noProof/>
        </w:rPr>
        <w:t xml:space="preserve"> </w:t>
      </w:r>
      <w:r>
        <w:rPr>
          <w:noProof/>
          <w:lang w:eastAsia="es-EC"/>
        </w:rPr>
        <w:drawing>
          <wp:inline distT="0" distB="0" distL="0" distR="0" wp14:anchorId="71EAD5F8" wp14:editId="591F738B">
            <wp:extent cx="554476" cy="417063"/>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419" cy="441842"/>
                    </a:xfrm>
                    <a:prstGeom prst="rect">
                      <a:avLst/>
                    </a:prstGeom>
                  </pic:spPr>
                </pic:pic>
              </a:graphicData>
            </a:graphic>
          </wp:inline>
        </w:drawing>
      </w:r>
      <w:r w:rsidR="00E76D29">
        <w:rPr>
          <w:noProof/>
        </w:rPr>
        <w:t xml:space="preserve">Costo: medio  </w:t>
      </w:r>
      <w:r w:rsidR="00E76D29">
        <w:rPr>
          <w:noProof/>
          <w:lang w:eastAsia="es-EC"/>
        </w:rPr>
        <w:drawing>
          <wp:inline distT="0" distB="0" distL="0" distR="0" wp14:anchorId="1403E65A" wp14:editId="2BC6C10C">
            <wp:extent cx="397662" cy="314549"/>
            <wp:effectExtent l="0" t="0" r="254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6230" cy="337146"/>
                    </a:xfrm>
                    <a:prstGeom prst="rect">
                      <a:avLst/>
                    </a:prstGeom>
                  </pic:spPr>
                </pic:pic>
              </a:graphicData>
            </a:graphic>
          </wp:inline>
        </w:drawing>
      </w:r>
      <w:r w:rsidR="00E76D29">
        <w:rPr>
          <w:noProof/>
        </w:rPr>
        <w:t xml:space="preserve"> </w:t>
      </w:r>
      <w:r w:rsidR="005D20A2" w:rsidRPr="005D20A2">
        <w:rPr>
          <w:rFonts w:ascii="Calibri Light" w:eastAsia="Times New Roman" w:hAnsi="Calibri Light" w:cs="Calibri Light"/>
          <w:sz w:val="24"/>
          <w:szCs w:val="24"/>
        </w:rPr>
        <w:t xml:space="preserve">Nro. </w:t>
      </w:r>
      <w:r w:rsidR="005D20A2">
        <w:rPr>
          <w:rFonts w:ascii="Calibri Light" w:eastAsia="Times New Roman" w:hAnsi="Calibri Light" w:cs="Calibri Light"/>
          <w:sz w:val="24"/>
          <w:szCs w:val="24"/>
        </w:rPr>
        <w:t>d</w:t>
      </w:r>
      <w:r w:rsidR="005D20A2" w:rsidRPr="005D20A2">
        <w:rPr>
          <w:rFonts w:ascii="Calibri Light" w:eastAsia="Times New Roman" w:hAnsi="Calibri Light" w:cs="Calibri Light"/>
          <w:sz w:val="24"/>
          <w:szCs w:val="24"/>
        </w:rPr>
        <w:t>e personas</w:t>
      </w:r>
      <w:r w:rsidR="005D20A2">
        <w:rPr>
          <w:rFonts w:ascii="Calibri Light" w:eastAsia="Times New Roman" w:hAnsi="Calibri Light" w:cs="Calibri Light"/>
          <w:sz w:val="24"/>
          <w:szCs w:val="24"/>
        </w:rPr>
        <w:t>: 4</w:t>
      </w:r>
    </w:p>
    <w:p w:rsidR="005D20A2" w:rsidRPr="005D20A2" w:rsidRDefault="005D20A2" w:rsidP="005D20A2">
      <w:pPr>
        <w:pStyle w:val="Sinespaciado"/>
        <w:jc w:val="right"/>
        <w:rPr>
          <w:rFonts w:ascii="Calibri Light" w:eastAsia="Times New Roman" w:hAnsi="Calibri Light" w:cs="Calibri Light"/>
          <w:sz w:val="24"/>
          <w:szCs w:val="24"/>
        </w:rPr>
      </w:pPr>
    </w:p>
    <w:p w:rsidR="00235C78" w:rsidRDefault="00235C78" w:rsidP="00235C78">
      <w:pPr>
        <w:pStyle w:val="Sinespaciado"/>
        <w:rPr>
          <w:rFonts w:ascii="Papyrus" w:hAnsi="Papyrus" w:cs="Calibri Light"/>
          <w:noProof/>
          <w:sz w:val="32"/>
          <w:szCs w:val="32"/>
        </w:rPr>
      </w:pPr>
      <w:r w:rsidRPr="00050AA4">
        <w:rPr>
          <w:rFonts w:ascii="Papyrus" w:hAnsi="Papyrus" w:cs="Calibri Light"/>
          <w:noProof/>
          <w:sz w:val="32"/>
          <w:szCs w:val="32"/>
        </w:rPr>
        <w:t>Ingredientes</w:t>
      </w:r>
    </w:p>
    <w:p w:rsidR="005D20A2" w:rsidRDefault="005D20A2" w:rsidP="00235C78">
      <w:pPr>
        <w:pStyle w:val="Sinespaciado"/>
        <w:rPr>
          <w:rFonts w:ascii="Papyrus" w:hAnsi="Papyrus" w:cs="Calibri Light"/>
          <w:noProof/>
          <w:sz w:val="32"/>
          <w:szCs w:val="32"/>
        </w:rPr>
      </w:pP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2 plátanos verdes uno cocidos y majado y otro crudo rallado finamente</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½ libra de camarones limpios desvenados lavados y picados</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1 cuchara de ajo molido</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1 cuchara de hierbas molidas</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½ taza de cebolla perla picada en brunoise</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1 cuchara de jengibre en polvo</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1 cuchara de sal del Himalaya</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2 tazas de manteca de cerdo</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½ taza de mapahuira</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1 cucharita de ají</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2 cucharas de salsa de soya</w:t>
      </w:r>
    </w:p>
    <w:p w:rsidR="00EF3533" w:rsidRPr="00C33269" w:rsidRDefault="00E76D29" w:rsidP="00EF3533">
      <w:pPr>
        <w:pStyle w:val="Sinespaciado"/>
        <w:rPr>
          <w:rFonts w:asciiTheme="majorHAnsi" w:eastAsia="Times New Roman" w:hAnsiTheme="majorHAnsi" w:cstheme="majorHAnsi"/>
          <w:sz w:val="24"/>
          <w:szCs w:val="24"/>
        </w:rPr>
      </w:pPr>
      <w:r>
        <w:rPr>
          <w:rFonts w:asciiTheme="majorHAnsi" w:eastAsia="Times New Roman" w:hAnsiTheme="majorHAnsi" w:cstheme="majorHAnsi"/>
          <w:sz w:val="24"/>
          <w:szCs w:val="24"/>
        </w:rPr>
        <w:t>4</w:t>
      </w:r>
      <w:r w:rsidR="00EF3533" w:rsidRPr="00C33269">
        <w:rPr>
          <w:rFonts w:asciiTheme="majorHAnsi" w:eastAsia="Times New Roman" w:hAnsiTheme="majorHAnsi" w:cstheme="majorHAnsi"/>
          <w:sz w:val="24"/>
          <w:szCs w:val="24"/>
        </w:rPr>
        <w:t xml:space="preserve"> astillas de bambú</w:t>
      </w:r>
    </w:p>
    <w:p w:rsidR="00EF3533" w:rsidRPr="00C33269" w:rsidRDefault="00E76D29" w:rsidP="00EF3533">
      <w:pPr>
        <w:pStyle w:val="Sinespaciado"/>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4</w:t>
      </w:r>
      <w:r w:rsidR="00EF3533" w:rsidRPr="00C33269">
        <w:rPr>
          <w:rFonts w:asciiTheme="majorHAnsi" w:eastAsia="Times New Roman" w:hAnsiTheme="majorHAnsi" w:cstheme="majorHAnsi"/>
          <w:sz w:val="24"/>
          <w:szCs w:val="24"/>
        </w:rPr>
        <w:t xml:space="preserve"> champiñones enteros, cocidos al vapor y pasados por aceite</w:t>
      </w:r>
    </w:p>
    <w:p w:rsidR="00EF3533" w:rsidRPr="00C33269" w:rsidRDefault="00EF3533" w:rsidP="00EF3533">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1 cuchara de cilantro picado</w:t>
      </w:r>
    </w:p>
    <w:p w:rsidR="00235C78" w:rsidRDefault="00EF3533" w:rsidP="00235C78">
      <w:pPr>
        <w:pStyle w:val="Sinespaciado"/>
        <w:rPr>
          <w:rFonts w:asciiTheme="majorHAnsi" w:eastAsia="Times New Roman" w:hAnsiTheme="majorHAnsi" w:cstheme="majorHAnsi"/>
          <w:sz w:val="24"/>
          <w:szCs w:val="24"/>
        </w:rPr>
      </w:pPr>
      <w:r w:rsidRPr="00C33269">
        <w:rPr>
          <w:rFonts w:asciiTheme="majorHAnsi" w:eastAsia="Times New Roman" w:hAnsiTheme="majorHAnsi" w:cstheme="majorHAnsi"/>
          <w:sz w:val="24"/>
          <w:szCs w:val="24"/>
        </w:rPr>
        <w:t>Sal y pimienta al gusto</w:t>
      </w:r>
    </w:p>
    <w:p w:rsidR="00EF3533" w:rsidRPr="00EF3533" w:rsidRDefault="00EF3533" w:rsidP="00235C78">
      <w:pPr>
        <w:pStyle w:val="Sinespaciado"/>
        <w:rPr>
          <w:rFonts w:asciiTheme="majorHAnsi" w:eastAsia="Times New Roman" w:hAnsiTheme="majorHAnsi" w:cstheme="majorHAnsi"/>
          <w:sz w:val="24"/>
          <w:szCs w:val="24"/>
        </w:rPr>
      </w:pPr>
    </w:p>
    <w:p w:rsidR="00235C78" w:rsidRPr="00235C78" w:rsidRDefault="00235C78" w:rsidP="00235C78">
      <w:pPr>
        <w:spacing w:before="100" w:beforeAutospacing="1" w:after="100" w:afterAutospacing="1" w:line="240" w:lineRule="auto"/>
        <w:jc w:val="both"/>
        <w:rPr>
          <w:rFonts w:ascii="Papyrus" w:hAnsi="Papyrus" w:cstheme="majorHAnsi"/>
          <w:noProof/>
          <w:sz w:val="32"/>
          <w:szCs w:val="32"/>
          <w:lang w:val="es-MX"/>
        </w:rPr>
      </w:pPr>
      <w:r w:rsidRPr="00235C78">
        <w:rPr>
          <w:rFonts w:ascii="Papyrus" w:eastAsia="Times New Roman" w:hAnsi="Papyrus" w:cstheme="majorHAnsi"/>
          <w:sz w:val="32"/>
          <w:szCs w:val="32"/>
          <w:lang w:val="es-MX"/>
        </w:rPr>
        <w:t xml:space="preserve">Preparación </w:t>
      </w:r>
      <w:r w:rsidRPr="00235C78">
        <w:rPr>
          <w:rFonts w:ascii="Papyrus" w:hAnsi="Papyrus" w:cstheme="majorHAnsi"/>
          <w:noProof/>
          <w:sz w:val="32"/>
          <w:szCs w:val="32"/>
          <w:lang w:val="es-MX"/>
        </w:rPr>
        <w:t>paso a paso</w:t>
      </w:r>
    </w:p>
    <w:p w:rsidR="00EF3533" w:rsidRPr="00235C78" w:rsidRDefault="00EF3533" w:rsidP="00EF3533">
      <w:pPr>
        <w:spacing w:before="100" w:beforeAutospacing="1" w:after="100" w:afterAutospacing="1" w:line="240" w:lineRule="auto"/>
        <w:jc w:val="both"/>
        <w:rPr>
          <w:rFonts w:asciiTheme="majorHAnsi" w:eastAsia="Times New Roman" w:hAnsiTheme="majorHAnsi" w:cstheme="majorHAnsi"/>
          <w:color w:val="000000"/>
          <w:sz w:val="24"/>
          <w:szCs w:val="24"/>
          <w:lang w:val="es-MX"/>
        </w:rPr>
      </w:pPr>
      <w:r w:rsidRPr="00235C78">
        <w:rPr>
          <w:rFonts w:asciiTheme="majorHAnsi" w:eastAsia="Times New Roman" w:hAnsiTheme="majorHAnsi" w:cstheme="majorHAnsi"/>
          <w:color w:val="000000"/>
          <w:sz w:val="24"/>
          <w:szCs w:val="24"/>
          <w:lang w:val="es-MX"/>
        </w:rPr>
        <w:t>1.- Lave los plátanos, pele y proceda uno a rallarlo finamente y el otro coc</w:t>
      </w:r>
      <w:r>
        <w:rPr>
          <w:rFonts w:asciiTheme="majorHAnsi" w:eastAsia="Times New Roman" w:hAnsiTheme="majorHAnsi" w:cstheme="majorHAnsi"/>
          <w:color w:val="000000"/>
          <w:sz w:val="24"/>
          <w:szCs w:val="24"/>
          <w:lang w:val="es-MX"/>
        </w:rPr>
        <w:t>ine hasta que esté suave y aplaste</w:t>
      </w:r>
      <w:r w:rsidRPr="00235C78">
        <w:rPr>
          <w:rFonts w:asciiTheme="majorHAnsi" w:eastAsia="Times New Roman" w:hAnsiTheme="majorHAnsi" w:cstheme="majorHAnsi"/>
          <w:color w:val="000000"/>
          <w:sz w:val="24"/>
          <w:szCs w:val="24"/>
          <w:lang w:val="es-MX"/>
        </w:rPr>
        <w:t xml:space="preserve"> hasta obtener una masa lisa y sin grumos, mezcle los dos verdes y sazone con sal, ajo, hierbas molidas,</w:t>
      </w:r>
      <w:r>
        <w:rPr>
          <w:rFonts w:asciiTheme="majorHAnsi" w:eastAsia="Times New Roman" w:hAnsiTheme="majorHAnsi" w:cstheme="majorHAnsi"/>
          <w:color w:val="000000"/>
          <w:sz w:val="24"/>
          <w:szCs w:val="24"/>
          <w:lang w:val="es-MX"/>
        </w:rPr>
        <w:t xml:space="preserve"> jengibre en polvo y una cuchara de mapahuira. Amase y forme bolas. R</w:t>
      </w:r>
      <w:r w:rsidR="005D20A2">
        <w:rPr>
          <w:rFonts w:asciiTheme="majorHAnsi" w:eastAsia="Times New Roman" w:hAnsiTheme="majorHAnsi" w:cstheme="majorHAnsi"/>
          <w:color w:val="000000"/>
          <w:sz w:val="24"/>
          <w:szCs w:val="24"/>
          <w:lang w:val="es-MX"/>
        </w:rPr>
        <w:t>eserve.</w:t>
      </w:r>
    </w:p>
    <w:p w:rsidR="00EF3533" w:rsidRPr="00235C78" w:rsidRDefault="00EF3533" w:rsidP="00EF3533">
      <w:pPr>
        <w:spacing w:before="100" w:beforeAutospacing="1" w:after="100" w:afterAutospacing="1" w:line="240" w:lineRule="auto"/>
        <w:jc w:val="both"/>
        <w:rPr>
          <w:rFonts w:asciiTheme="majorHAnsi" w:eastAsia="Times New Roman" w:hAnsiTheme="majorHAnsi" w:cstheme="majorHAnsi"/>
          <w:color w:val="000000"/>
          <w:sz w:val="24"/>
          <w:szCs w:val="24"/>
          <w:lang w:val="es-MX"/>
        </w:rPr>
      </w:pPr>
      <w:r w:rsidRPr="00235C78">
        <w:rPr>
          <w:rFonts w:asciiTheme="majorHAnsi" w:eastAsia="Times New Roman" w:hAnsiTheme="majorHAnsi" w:cstheme="majorHAnsi"/>
          <w:color w:val="000000"/>
          <w:sz w:val="24"/>
          <w:szCs w:val="24"/>
          <w:lang w:val="es-MX"/>
        </w:rPr>
        <w:t>2.- Ponga una sartén al fuego, ag</w:t>
      </w:r>
      <w:r>
        <w:rPr>
          <w:rFonts w:asciiTheme="majorHAnsi" w:eastAsia="Times New Roman" w:hAnsiTheme="majorHAnsi" w:cstheme="majorHAnsi"/>
          <w:color w:val="000000"/>
          <w:sz w:val="24"/>
          <w:szCs w:val="24"/>
          <w:lang w:val="es-MX"/>
        </w:rPr>
        <w:t>regue el resto de la mapahuira,</w:t>
      </w:r>
      <w:r w:rsidRPr="00235C78">
        <w:rPr>
          <w:rFonts w:asciiTheme="majorHAnsi" w:eastAsia="Times New Roman" w:hAnsiTheme="majorHAnsi" w:cstheme="majorHAnsi"/>
          <w:color w:val="000000"/>
          <w:sz w:val="24"/>
          <w:szCs w:val="24"/>
          <w:lang w:val="es-MX"/>
        </w:rPr>
        <w:t xml:space="preserve"> cuando esté caliente adicio</w:t>
      </w:r>
      <w:r>
        <w:rPr>
          <w:rFonts w:asciiTheme="majorHAnsi" w:eastAsia="Times New Roman" w:hAnsiTheme="majorHAnsi" w:cstheme="majorHAnsi"/>
          <w:color w:val="000000"/>
          <w:sz w:val="24"/>
          <w:szCs w:val="24"/>
          <w:lang w:val="es-MX"/>
        </w:rPr>
        <w:t>ne las dos cucharas de manteca</w:t>
      </w:r>
      <w:r w:rsidRPr="00235C78">
        <w:rPr>
          <w:rFonts w:asciiTheme="majorHAnsi" w:eastAsia="Times New Roman" w:hAnsiTheme="majorHAnsi" w:cstheme="majorHAnsi"/>
          <w:color w:val="000000"/>
          <w:sz w:val="24"/>
          <w:szCs w:val="24"/>
          <w:lang w:val="es-MX"/>
        </w:rPr>
        <w:t xml:space="preserve"> de cerdo, sofría la cebolla, cuando cambie de color agregue los camarones y mantenga en el fuego hasta que tomen un color blanco, retire </w:t>
      </w:r>
      <w:r>
        <w:rPr>
          <w:rFonts w:asciiTheme="majorHAnsi" w:eastAsia="Times New Roman" w:hAnsiTheme="majorHAnsi" w:cstheme="majorHAnsi"/>
          <w:color w:val="000000"/>
          <w:sz w:val="24"/>
          <w:szCs w:val="24"/>
          <w:lang w:val="es-MX"/>
        </w:rPr>
        <w:t>del fuego</w:t>
      </w:r>
      <w:r w:rsidRPr="00235C78">
        <w:rPr>
          <w:rFonts w:asciiTheme="majorHAnsi" w:eastAsia="Times New Roman" w:hAnsiTheme="majorHAnsi" w:cstheme="majorHAnsi"/>
          <w:color w:val="000000"/>
          <w:sz w:val="24"/>
          <w:szCs w:val="24"/>
          <w:lang w:val="es-MX"/>
        </w:rPr>
        <w:t>,</w:t>
      </w:r>
      <w:r>
        <w:rPr>
          <w:rFonts w:asciiTheme="majorHAnsi" w:eastAsia="Times New Roman" w:hAnsiTheme="majorHAnsi" w:cstheme="majorHAnsi"/>
          <w:color w:val="000000"/>
          <w:sz w:val="24"/>
          <w:szCs w:val="24"/>
          <w:lang w:val="es-MX"/>
        </w:rPr>
        <w:t xml:space="preserve"> agregue la</w:t>
      </w:r>
      <w:r w:rsidRPr="00235C78">
        <w:rPr>
          <w:rFonts w:asciiTheme="majorHAnsi" w:eastAsia="Times New Roman" w:hAnsiTheme="majorHAnsi" w:cstheme="majorHAnsi"/>
          <w:color w:val="000000"/>
          <w:sz w:val="24"/>
          <w:szCs w:val="24"/>
          <w:lang w:val="es-MX"/>
        </w:rPr>
        <w:t xml:space="preserve"> sal del Himalaya y</w:t>
      </w:r>
      <w:r>
        <w:rPr>
          <w:rFonts w:asciiTheme="majorHAnsi" w:eastAsia="Times New Roman" w:hAnsiTheme="majorHAnsi" w:cstheme="majorHAnsi"/>
          <w:color w:val="000000"/>
          <w:sz w:val="24"/>
          <w:szCs w:val="24"/>
          <w:lang w:val="es-MX"/>
        </w:rPr>
        <w:t xml:space="preserve"> una pisca de pimienta. R</w:t>
      </w:r>
      <w:r w:rsidRPr="00235C78">
        <w:rPr>
          <w:rFonts w:asciiTheme="majorHAnsi" w:eastAsia="Times New Roman" w:hAnsiTheme="majorHAnsi" w:cstheme="majorHAnsi"/>
          <w:color w:val="000000"/>
          <w:sz w:val="24"/>
          <w:szCs w:val="24"/>
          <w:lang w:val="es-MX"/>
        </w:rPr>
        <w:t>eserve.</w:t>
      </w:r>
    </w:p>
    <w:p w:rsidR="00EF3533" w:rsidRPr="00235C78" w:rsidRDefault="00EF3533" w:rsidP="00EF3533">
      <w:pPr>
        <w:spacing w:before="100" w:beforeAutospacing="1" w:after="100" w:afterAutospacing="1" w:line="240" w:lineRule="auto"/>
        <w:jc w:val="both"/>
        <w:rPr>
          <w:rFonts w:asciiTheme="majorHAnsi" w:eastAsia="Times New Roman" w:hAnsiTheme="majorHAnsi" w:cstheme="majorHAnsi"/>
          <w:color w:val="000000"/>
          <w:sz w:val="24"/>
          <w:szCs w:val="24"/>
          <w:lang w:val="es-MX"/>
        </w:rPr>
      </w:pPr>
      <w:r>
        <w:rPr>
          <w:rFonts w:asciiTheme="majorHAnsi" w:eastAsia="Times New Roman" w:hAnsiTheme="majorHAnsi" w:cstheme="majorHAnsi"/>
          <w:color w:val="000000"/>
          <w:sz w:val="24"/>
          <w:szCs w:val="24"/>
          <w:lang w:val="es-MX"/>
        </w:rPr>
        <w:t>3.- R</w:t>
      </w:r>
      <w:r w:rsidRPr="00235C78">
        <w:rPr>
          <w:rFonts w:asciiTheme="majorHAnsi" w:eastAsia="Times New Roman" w:hAnsiTheme="majorHAnsi" w:cstheme="majorHAnsi"/>
          <w:color w:val="000000"/>
          <w:sz w:val="24"/>
          <w:szCs w:val="24"/>
          <w:lang w:val="es-MX"/>
        </w:rPr>
        <w:t xml:space="preserve">ellenar </w:t>
      </w:r>
      <w:r>
        <w:rPr>
          <w:rFonts w:asciiTheme="majorHAnsi" w:eastAsia="Times New Roman" w:hAnsiTheme="majorHAnsi" w:cstheme="majorHAnsi"/>
          <w:color w:val="000000"/>
          <w:sz w:val="24"/>
          <w:szCs w:val="24"/>
          <w:lang w:val="es-MX"/>
        </w:rPr>
        <w:t xml:space="preserve">los globos </w:t>
      </w:r>
      <w:r w:rsidRPr="00235C78">
        <w:rPr>
          <w:rFonts w:asciiTheme="majorHAnsi" w:eastAsia="Times New Roman" w:hAnsiTheme="majorHAnsi" w:cstheme="majorHAnsi"/>
          <w:color w:val="000000"/>
          <w:sz w:val="24"/>
          <w:szCs w:val="24"/>
          <w:lang w:val="es-MX"/>
        </w:rPr>
        <w:t xml:space="preserve">con el </w:t>
      </w:r>
      <w:r>
        <w:rPr>
          <w:rFonts w:asciiTheme="majorHAnsi" w:eastAsia="Times New Roman" w:hAnsiTheme="majorHAnsi" w:cstheme="majorHAnsi"/>
          <w:color w:val="000000"/>
          <w:sz w:val="24"/>
          <w:szCs w:val="24"/>
          <w:lang w:val="es-MX"/>
        </w:rPr>
        <w:t>sofrito del camarón</w:t>
      </w:r>
      <w:r w:rsidRPr="00235C78">
        <w:rPr>
          <w:rFonts w:asciiTheme="majorHAnsi" w:eastAsia="Times New Roman" w:hAnsiTheme="majorHAnsi" w:cstheme="majorHAnsi"/>
          <w:color w:val="000000"/>
          <w:sz w:val="24"/>
          <w:szCs w:val="24"/>
          <w:lang w:val="es-MX"/>
        </w:rPr>
        <w:t>, cierre cuidadosamente p</w:t>
      </w:r>
      <w:r>
        <w:rPr>
          <w:rFonts w:asciiTheme="majorHAnsi" w:eastAsia="Times New Roman" w:hAnsiTheme="majorHAnsi" w:cstheme="majorHAnsi"/>
          <w:color w:val="000000"/>
          <w:sz w:val="24"/>
          <w:szCs w:val="24"/>
          <w:lang w:val="es-MX"/>
        </w:rPr>
        <w:t>ara evitar que salga el relleno</w:t>
      </w:r>
      <w:r w:rsidRPr="00235C78">
        <w:rPr>
          <w:rFonts w:asciiTheme="majorHAnsi" w:eastAsia="Times New Roman" w:hAnsiTheme="majorHAnsi" w:cstheme="majorHAnsi"/>
          <w:color w:val="000000"/>
          <w:sz w:val="24"/>
          <w:szCs w:val="24"/>
          <w:lang w:val="es-MX"/>
        </w:rPr>
        <w:t>.</w:t>
      </w:r>
    </w:p>
    <w:p w:rsidR="00EF3533" w:rsidRPr="00235C78" w:rsidRDefault="00EF3533" w:rsidP="00EF3533">
      <w:pPr>
        <w:spacing w:before="100" w:beforeAutospacing="1" w:after="100" w:afterAutospacing="1" w:line="240" w:lineRule="auto"/>
        <w:jc w:val="both"/>
        <w:rPr>
          <w:rFonts w:asciiTheme="majorHAnsi" w:eastAsia="Times New Roman" w:hAnsiTheme="majorHAnsi" w:cstheme="majorHAnsi"/>
          <w:color w:val="000000"/>
          <w:sz w:val="24"/>
          <w:szCs w:val="24"/>
          <w:lang w:val="es-MX"/>
        </w:rPr>
      </w:pPr>
      <w:r w:rsidRPr="00235C78">
        <w:rPr>
          <w:rFonts w:asciiTheme="majorHAnsi" w:eastAsia="Times New Roman" w:hAnsiTheme="majorHAnsi" w:cstheme="majorHAnsi"/>
          <w:color w:val="000000"/>
          <w:sz w:val="24"/>
          <w:szCs w:val="24"/>
          <w:lang w:val="es-MX"/>
        </w:rPr>
        <w:t>4.- Ponga</w:t>
      </w:r>
      <w:r>
        <w:rPr>
          <w:rFonts w:asciiTheme="majorHAnsi" w:eastAsia="Times New Roman" w:hAnsiTheme="majorHAnsi" w:cstheme="majorHAnsi"/>
          <w:color w:val="000000"/>
          <w:sz w:val="24"/>
          <w:szCs w:val="24"/>
          <w:lang w:val="es-MX"/>
        </w:rPr>
        <w:t xml:space="preserve"> al fuego moderado un recipiente hondo coloque el sobrante </w:t>
      </w:r>
      <w:r w:rsidRPr="00235C78">
        <w:rPr>
          <w:rFonts w:asciiTheme="majorHAnsi" w:eastAsia="Times New Roman" w:hAnsiTheme="majorHAnsi" w:cstheme="majorHAnsi"/>
          <w:color w:val="000000"/>
          <w:sz w:val="24"/>
          <w:szCs w:val="24"/>
          <w:lang w:val="es-MX"/>
        </w:rPr>
        <w:t>de manteca de cerdo, lleve al fuego deje que se caliente y proceda a do</w:t>
      </w:r>
      <w:r>
        <w:rPr>
          <w:rFonts w:asciiTheme="majorHAnsi" w:eastAsia="Times New Roman" w:hAnsiTheme="majorHAnsi" w:cstheme="majorHAnsi"/>
          <w:color w:val="000000"/>
          <w:sz w:val="24"/>
          <w:szCs w:val="24"/>
          <w:lang w:val="es-MX"/>
        </w:rPr>
        <w:t>rar los globos, cuando estén dorado</w:t>
      </w:r>
      <w:r w:rsidRPr="00235C78">
        <w:rPr>
          <w:rFonts w:asciiTheme="majorHAnsi" w:eastAsia="Times New Roman" w:hAnsiTheme="majorHAnsi" w:cstheme="majorHAnsi"/>
          <w:color w:val="000000"/>
          <w:sz w:val="24"/>
          <w:szCs w:val="24"/>
          <w:lang w:val="es-MX"/>
        </w:rPr>
        <w:t>s retire del aceite y coloque sobre un papel absorbente, para retirar el exceso de grasa.</w:t>
      </w:r>
    </w:p>
    <w:p w:rsidR="00EF3533" w:rsidRPr="00EF3533" w:rsidRDefault="00EF3533" w:rsidP="00EF3533">
      <w:pPr>
        <w:spacing w:before="100" w:beforeAutospacing="1" w:after="100" w:afterAutospacing="1" w:line="240" w:lineRule="auto"/>
        <w:jc w:val="both"/>
        <w:rPr>
          <w:rFonts w:asciiTheme="majorHAnsi" w:eastAsia="Times New Roman" w:hAnsiTheme="majorHAnsi" w:cstheme="majorHAnsi"/>
          <w:color w:val="000000"/>
          <w:sz w:val="24"/>
          <w:szCs w:val="24"/>
          <w:lang w:val="es-MX"/>
        </w:rPr>
      </w:pPr>
      <w:r w:rsidRPr="00235C78">
        <w:rPr>
          <w:rFonts w:asciiTheme="majorHAnsi" w:eastAsia="Times New Roman" w:hAnsiTheme="majorHAnsi" w:cstheme="majorHAnsi"/>
          <w:color w:val="000000"/>
          <w:sz w:val="24"/>
          <w:szCs w:val="24"/>
          <w:lang w:val="es-MX"/>
        </w:rPr>
        <w:t xml:space="preserve">5.- </w:t>
      </w:r>
      <w:r>
        <w:rPr>
          <w:rFonts w:asciiTheme="majorHAnsi" w:eastAsia="Times New Roman" w:hAnsiTheme="majorHAnsi" w:cstheme="majorHAnsi"/>
          <w:color w:val="000000"/>
          <w:sz w:val="24"/>
          <w:szCs w:val="24"/>
          <w:lang w:val="es-MX"/>
        </w:rPr>
        <w:t xml:space="preserve">Mezcle la salsa de soya con el ají y coloque en una manga de cocina, forme un zigzag a lo largo del plato. Coloque tres camarones como base para asentar cada globo. Inserte en las astillas de bambú un champiñón y coloque en la parte superior del globo. Termine decorando con el cilantro. </w:t>
      </w:r>
    </w:p>
    <w:p w:rsidR="00235C78" w:rsidRPr="00050AA4" w:rsidRDefault="00235C78" w:rsidP="00235C78">
      <w:pPr>
        <w:spacing w:before="100" w:beforeAutospacing="1" w:after="100" w:afterAutospacing="1" w:line="240" w:lineRule="auto"/>
        <w:jc w:val="both"/>
        <w:rPr>
          <w:rFonts w:ascii="Papyrus" w:eastAsia="Times New Roman" w:hAnsi="Papyrus" w:cs="Calibri Light"/>
          <w:sz w:val="34"/>
          <w:szCs w:val="34"/>
          <w:lang w:val="es-MX"/>
        </w:rPr>
      </w:pPr>
      <w:r w:rsidRPr="00050AA4">
        <w:rPr>
          <w:rFonts w:ascii="Papyrus" w:eastAsia="Times New Roman" w:hAnsi="Papyrus" w:cs="Calibri Light"/>
          <w:sz w:val="34"/>
          <w:szCs w:val="34"/>
          <w:lang w:val="es-MX"/>
        </w:rPr>
        <w:t>Consejos</w:t>
      </w:r>
    </w:p>
    <w:p w:rsidR="00235C78" w:rsidRDefault="00235C78" w:rsidP="0090436A">
      <w:pPr>
        <w:pStyle w:val="Prrafodelista"/>
        <w:numPr>
          <w:ilvl w:val="0"/>
          <w:numId w:val="2"/>
        </w:numPr>
        <w:spacing w:before="100" w:beforeAutospacing="1" w:after="100" w:afterAutospacing="1" w:line="240" w:lineRule="auto"/>
        <w:jc w:val="both"/>
        <w:rPr>
          <w:rFonts w:asciiTheme="majorHAnsi" w:eastAsia="Times New Roman" w:hAnsiTheme="majorHAnsi" w:cstheme="majorHAnsi"/>
          <w:color w:val="000000"/>
          <w:sz w:val="24"/>
          <w:szCs w:val="24"/>
          <w:lang w:val="es-MX"/>
        </w:rPr>
      </w:pPr>
      <w:r w:rsidRPr="0090436A">
        <w:rPr>
          <w:rFonts w:asciiTheme="majorHAnsi" w:eastAsia="Times New Roman" w:hAnsiTheme="majorHAnsi" w:cstheme="majorHAnsi"/>
          <w:color w:val="000000"/>
          <w:sz w:val="24"/>
          <w:szCs w:val="24"/>
          <w:lang w:val="es-MX"/>
        </w:rPr>
        <w:t>Para armar las bolas se requiere que el verde cocido y majado esté como masa para hacer empanadas y el verde rallado debe pasarse por un rallador fino, a fin de que se liguen perfectamente</w:t>
      </w:r>
      <w:r w:rsidR="00EF3533">
        <w:rPr>
          <w:rFonts w:asciiTheme="majorHAnsi" w:eastAsia="Times New Roman" w:hAnsiTheme="majorHAnsi" w:cstheme="majorHAnsi"/>
          <w:color w:val="000000"/>
          <w:sz w:val="24"/>
          <w:szCs w:val="24"/>
          <w:lang w:val="es-MX"/>
        </w:rPr>
        <w:t>.</w:t>
      </w:r>
    </w:p>
    <w:p w:rsidR="00EF3533" w:rsidRDefault="00EF3533" w:rsidP="00EF3533">
      <w:pPr>
        <w:pStyle w:val="Prrafodelista"/>
        <w:spacing w:before="100" w:beforeAutospacing="1" w:after="100" w:afterAutospacing="1" w:line="240" w:lineRule="auto"/>
        <w:jc w:val="both"/>
        <w:rPr>
          <w:rFonts w:asciiTheme="majorHAnsi" w:eastAsia="Times New Roman" w:hAnsiTheme="majorHAnsi" w:cstheme="majorHAnsi"/>
          <w:color w:val="000000"/>
          <w:sz w:val="24"/>
          <w:szCs w:val="24"/>
          <w:lang w:val="es-MX"/>
        </w:rPr>
      </w:pPr>
    </w:p>
    <w:p w:rsidR="00EF3533" w:rsidRDefault="00EF3533" w:rsidP="00EF3533">
      <w:pPr>
        <w:pStyle w:val="Prrafodelista"/>
        <w:numPr>
          <w:ilvl w:val="0"/>
          <w:numId w:val="2"/>
        </w:numPr>
        <w:spacing w:before="100" w:beforeAutospacing="1" w:after="100" w:afterAutospacing="1" w:line="240" w:lineRule="auto"/>
        <w:jc w:val="both"/>
        <w:rPr>
          <w:rFonts w:asciiTheme="majorHAnsi" w:eastAsia="Times New Roman" w:hAnsiTheme="majorHAnsi" w:cstheme="majorHAnsi"/>
          <w:color w:val="000000"/>
          <w:sz w:val="24"/>
          <w:szCs w:val="24"/>
          <w:lang w:val="es-MX"/>
        </w:rPr>
      </w:pPr>
      <w:r w:rsidRPr="00EF3533">
        <w:rPr>
          <w:rFonts w:asciiTheme="majorHAnsi" w:eastAsia="Times New Roman" w:hAnsiTheme="majorHAnsi" w:cstheme="majorHAnsi"/>
          <w:color w:val="000000"/>
          <w:sz w:val="24"/>
          <w:szCs w:val="24"/>
          <w:lang w:val="es-MX"/>
        </w:rPr>
        <w:t>La temperatura para freír los globos debe tener entre 50 a 60 °C</w:t>
      </w:r>
      <w:r>
        <w:rPr>
          <w:rFonts w:asciiTheme="majorHAnsi" w:eastAsia="Times New Roman" w:hAnsiTheme="majorHAnsi" w:cstheme="majorHAnsi"/>
          <w:color w:val="000000"/>
          <w:sz w:val="24"/>
          <w:szCs w:val="24"/>
          <w:lang w:val="es-MX"/>
        </w:rPr>
        <w:t>.</w:t>
      </w:r>
    </w:p>
    <w:p w:rsidR="00EF3533" w:rsidRDefault="00EF3533" w:rsidP="00EF3533">
      <w:pPr>
        <w:pStyle w:val="Prrafodelista"/>
        <w:spacing w:before="100" w:beforeAutospacing="1" w:after="100" w:afterAutospacing="1" w:line="240" w:lineRule="auto"/>
        <w:jc w:val="both"/>
        <w:rPr>
          <w:rFonts w:asciiTheme="majorHAnsi" w:eastAsia="Times New Roman" w:hAnsiTheme="majorHAnsi" w:cstheme="majorHAnsi"/>
          <w:color w:val="000000"/>
          <w:sz w:val="24"/>
          <w:szCs w:val="24"/>
          <w:lang w:val="es-MX"/>
        </w:rPr>
      </w:pPr>
    </w:p>
    <w:p w:rsidR="00EF3533" w:rsidRPr="00EF3533" w:rsidRDefault="00EF3533" w:rsidP="00EF3533">
      <w:pPr>
        <w:pStyle w:val="Prrafodelista"/>
        <w:numPr>
          <w:ilvl w:val="0"/>
          <w:numId w:val="2"/>
        </w:numPr>
        <w:spacing w:before="100" w:beforeAutospacing="1" w:after="100" w:afterAutospacing="1" w:line="240" w:lineRule="auto"/>
        <w:jc w:val="both"/>
        <w:rPr>
          <w:rFonts w:asciiTheme="majorHAnsi" w:eastAsia="Times New Roman" w:hAnsiTheme="majorHAnsi" w:cstheme="majorHAnsi"/>
          <w:color w:val="000000"/>
          <w:sz w:val="24"/>
          <w:szCs w:val="24"/>
          <w:lang w:val="es-MX"/>
        </w:rPr>
      </w:pPr>
      <w:r>
        <w:rPr>
          <w:rFonts w:asciiTheme="majorHAnsi" w:eastAsia="Times New Roman" w:hAnsiTheme="majorHAnsi" w:cstheme="majorHAnsi"/>
          <w:color w:val="000000"/>
          <w:sz w:val="24"/>
          <w:szCs w:val="24"/>
          <w:lang w:val="es-MX"/>
        </w:rPr>
        <w:t>Puede reemplazar la manteca de cerdo por aceite, pero nunca con mantequilla (porque se quema).</w:t>
      </w:r>
    </w:p>
    <w:p w:rsidR="00235C78" w:rsidRPr="00235C78" w:rsidRDefault="00235C78" w:rsidP="00235C78">
      <w:pPr>
        <w:pStyle w:val="Sinespaciado"/>
        <w:rPr>
          <w:rFonts w:ascii="Calibri Light" w:hAnsi="Calibri Light" w:cs="Calibri Light"/>
          <w:sz w:val="34"/>
          <w:szCs w:val="34"/>
          <w:lang w:val="es-MX"/>
        </w:rPr>
      </w:pPr>
    </w:p>
    <w:p w:rsidR="00235C78" w:rsidRPr="00050AA4" w:rsidRDefault="00235C78" w:rsidP="00235C78">
      <w:pPr>
        <w:pStyle w:val="Sinespaciado"/>
        <w:rPr>
          <w:rFonts w:ascii="Papyrus" w:hAnsi="Papyrus" w:cs="Calibri Light"/>
          <w:sz w:val="34"/>
          <w:szCs w:val="34"/>
        </w:rPr>
      </w:pPr>
      <w:r w:rsidRPr="00050AA4">
        <w:rPr>
          <w:rFonts w:ascii="Papyrus" w:hAnsi="Papyrus" w:cs="Calibri Light"/>
          <w:sz w:val="34"/>
          <w:szCs w:val="34"/>
        </w:rPr>
        <w:lastRenderedPageBreak/>
        <w:t xml:space="preserve">Beneficios </w:t>
      </w:r>
      <w:r w:rsidRPr="00E76D29">
        <w:rPr>
          <w:rFonts w:ascii="Papyrus" w:hAnsi="Papyrus" w:cs="Calibri Light"/>
          <w:sz w:val="34"/>
          <w:szCs w:val="34"/>
        </w:rPr>
        <w:t>de</w:t>
      </w:r>
      <w:r w:rsidR="00EF3533">
        <w:rPr>
          <w:rFonts w:ascii="Papyrus" w:hAnsi="Papyrus" w:cs="Calibri Light"/>
          <w:sz w:val="34"/>
          <w:szCs w:val="34"/>
        </w:rPr>
        <w:t xml:space="preserve"> la sal del H</w:t>
      </w:r>
      <w:r>
        <w:rPr>
          <w:rFonts w:ascii="Papyrus" w:hAnsi="Papyrus" w:cs="Calibri Light"/>
          <w:sz w:val="34"/>
          <w:szCs w:val="34"/>
        </w:rPr>
        <w:t>imalaya</w:t>
      </w:r>
    </w:p>
    <w:p w:rsidR="00235C78" w:rsidRPr="00050AA4" w:rsidRDefault="00235C78" w:rsidP="00235C78">
      <w:pPr>
        <w:pStyle w:val="Sinespaciado"/>
        <w:jc w:val="both"/>
        <w:rPr>
          <w:rFonts w:ascii="Calibri Light" w:hAnsi="Calibri Light" w:cs="Calibri Light"/>
          <w:sz w:val="24"/>
          <w:szCs w:val="24"/>
        </w:rPr>
      </w:pPr>
    </w:p>
    <w:p w:rsidR="00E76D29" w:rsidRPr="00E76D29" w:rsidRDefault="00E76D29" w:rsidP="00E76D29">
      <w:pPr>
        <w:pStyle w:val="Sinespaciado"/>
        <w:jc w:val="both"/>
        <w:rPr>
          <w:rFonts w:asciiTheme="majorHAnsi" w:hAnsiTheme="majorHAnsi" w:cstheme="majorHAnsi"/>
          <w:noProof/>
          <w:sz w:val="24"/>
          <w:szCs w:val="24"/>
        </w:rPr>
      </w:pPr>
      <w:r w:rsidRPr="00E76D29">
        <w:rPr>
          <w:rFonts w:asciiTheme="majorHAnsi" w:hAnsiTheme="majorHAnsi" w:cstheme="majorHAnsi"/>
          <w:noProof/>
          <w:sz w:val="24"/>
          <w:szCs w:val="24"/>
        </w:rPr>
        <w:t>También conocida como sal de cristal del Himalaya, la sal rosa del Himalaya resulta muy llamativa por su intenso color rosa pero más interesante todavía es el hecho de que se la considere como la más pura y natural que podemos encontrar en todo el planeta.</w:t>
      </w:r>
    </w:p>
    <w:p w:rsidR="00E76D29" w:rsidRPr="00E76D29" w:rsidRDefault="00E76D29" w:rsidP="00E76D29">
      <w:pPr>
        <w:pStyle w:val="Sinespaciado"/>
        <w:jc w:val="both"/>
        <w:rPr>
          <w:rFonts w:asciiTheme="majorHAnsi" w:hAnsiTheme="majorHAnsi" w:cstheme="majorHAnsi"/>
          <w:noProof/>
          <w:sz w:val="24"/>
          <w:szCs w:val="24"/>
        </w:rPr>
      </w:pPr>
    </w:p>
    <w:p w:rsidR="007218A5" w:rsidRDefault="00E76D29" w:rsidP="00E76D29">
      <w:pPr>
        <w:pStyle w:val="Sinespaciado"/>
        <w:jc w:val="both"/>
        <w:rPr>
          <w:rFonts w:asciiTheme="majorHAnsi" w:hAnsiTheme="majorHAnsi" w:cstheme="majorHAnsi"/>
          <w:noProof/>
          <w:sz w:val="24"/>
          <w:szCs w:val="24"/>
        </w:rPr>
      </w:pPr>
      <w:r w:rsidRPr="00E76D29">
        <w:rPr>
          <w:rFonts w:asciiTheme="majorHAnsi" w:hAnsiTheme="majorHAnsi" w:cstheme="majorHAnsi"/>
          <w:noProof/>
          <w:sz w:val="24"/>
          <w:szCs w:val="24"/>
        </w:rPr>
        <w:t xml:space="preserve">Probablemente hayas escuchado que su consumo es mucho más saludable y beneficioso que el de la sal marina refinada a la que estamos acostumbrados. </w:t>
      </w:r>
    </w:p>
    <w:p w:rsidR="007218A5" w:rsidRDefault="007218A5" w:rsidP="00E76D29">
      <w:pPr>
        <w:pStyle w:val="Sinespaciado"/>
        <w:jc w:val="both"/>
        <w:rPr>
          <w:rFonts w:asciiTheme="majorHAnsi" w:hAnsiTheme="majorHAnsi" w:cstheme="majorHAnsi"/>
          <w:noProof/>
          <w:sz w:val="24"/>
          <w:szCs w:val="24"/>
        </w:rPr>
      </w:pPr>
    </w:p>
    <w:p w:rsidR="00E76D29" w:rsidRPr="00E76D29" w:rsidRDefault="00E76D29" w:rsidP="00E76D29">
      <w:pPr>
        <w:pStyle w:val="Sinespaciado"/>
        <w:jc w:val="both"/>
        <w:rPr>
          <w:rFonts w:asciiTheme="majorHAnsi" w:hAnsiTheme="majorHAnsi" w:cstheme="majorHAnsi"/>
          <w:noProof/>
          <w:sz w:val="24"/>
          <w:szCs w:val="24"/>
        </w:rPr>
      </w:pPr>
      <w:r w:rsidRPr="00E76D29">
        <w:rPr>
          <w:rFonts w:asciiTheme="majorHAnsi" w:hAnsiTheme="majorHAnsi" w:cstheme="majorHAnsi"/>
          <w:noProof/>
          <w:sz w:val="24"/>
          <w:szCs w:val="24"/>
        </w:rPr>
        <w:t>Pero, ¿qué es lo que la hace tan especial? ¿</w:t>
      </w:r>
      <w:r w:rsidR="00FA1463">
        <w:rPr>
          <w:rFonts w:asciiTheme="majorHAnsi" w:hAnsiTheme="majorHAnsi" w:cstheme="majorHAnsi"/>
          <w:noProof/>
          <w:sz w:val="24"/>
          <w:szCs w:val="24"/>
        </w:rPr>
        <w:t>Por qué es tan apreciada? L</w:t>
      </w:r>
      <w:r w:rsidRPr="00E76D29">
        <w:rPr>
          <w:rFonts w:asciiTheme="majorHAnsi" w:hAnsiTheme="majorHAnsi" w:cstheme="majorHAnsi"/>
          <w:noProof/>
          <w:sz w:val="24"/>
          <w:szCs w:val="24"/>
        </w:rPr>
        <w:t>a razón principal es porque la sal rosa del Himalaya posee numerosos beneficios para la salud debido sobre todo a su extraordinaria composición que incluye más de 84 oligoelementos diferenciados entre los que se encuentran cloruro de sodio, calcio, potasio, magnesio, óxido de sulfuro, manganeso, flúor, yodo, zinc, cromo, cobre, cobalto y oro. El predominante sin embargo es el hierro y de ahí de su llamativo color rosa, pero hay mucho más que debes saber acerca de ella….</w:t>
      </w:r>
    </w:p>
    <w:p w:rsidR="00E76D29" w:rsidRPr="00E76D29" w:rsidRDefault="00E76D29" w:rsidP="00E76D29">
      <w:pPr>
        <w:pStyle w:val="Sinespaciado"/>
        <w:jc w:val="both"/>
        <w:rPr>
          <w:rFonts w:asciiTheme="majorHAnsi" w:hAnsiTheme="majorHAnsi" w:cstheme="majorHAnsi"/>
          <w:noProof/>
          <w:sz w:val="24"/>
          <w:szCs w:val="24"/>
        </w:rPr>
      </w:pPr>
    </w:p>
    <w:p w:rsidR="007218A5" w:rsidRDefault="00E76D29" w:rsidP="007218A5">
      <w:pPr>
        <w:pStyle w:val="Sinespaciado"/>
        <w:jc w:val="both"/>
        <w:rPr>
          <w:rFonts w:asciiTheme="majorHAnsi" w:hAnsiTheme="majorHAnsi" w:cstheme="majorHAnsi"/>
          <w:noProof/>
          <w:sz w:val="24"/>
          <w:szCs w:val="24"/>
        </w:rPr>
      </w:pPr>
      <w:r w:rsidRPr="00E76D29">
        <w:rPr>
          <w:rFonts w:asciiTheme="majorHAnsi" w:hAnsiTheme="majorHAnsi" w:cstheme="majorHAnsi"/>
          <w:noProof/>
          <w:sz w:val="24"/>
          <w:szCs w:val="24"/>
        </w:rPr>
        <w:t xml:space="preserve">Para empezar, tenemos que tener en cuenta que la sal es indispensable para la vida. Sin sal no habría vida, aunque siempre en su justa medida puesto que en exceso puede ser altamente </w:t>
      </w:r>
      <w:r w:rsidR="007218A5">
        <w:rPr>
          <w:rFonts w:asciiTheme="majorHAnsi" w:hAnsiTheme="majorHAnsi" w:cstheme="majorHAnsi"/>
          <w:noProof/>
          <w:sz w:val="24"/>
          <w:szCs w:val="24"/>
        </w:rPr>
        <w:t>perjudicial para nuestra salud. Entre sus beneficios tenemos:</w:t>
      </w:r>
    </w:p>
    <w:p w:rsidR="00FA1463" w:rsidRPr="007218A5" w:rsidRDefault="00FA1463" w:rsidP="007218A5">
      <w:pPr>
        <w:pStyle w:val="Sinespaciado"/>
        <w:jc w:val="both"/>
        <w:rPr>
          <w:rFonts w:asciiTheme="majorHAnsi" w:hAnsiTheme="majorHAnsi" w:cstheme="majorHAnsi"/>
          <w:noProof/>
          <w:sz w:val="24"/>
          <w:szCs w:val="24"/>
        </w:rPr>
      </w:pPr>
    </w:p>
    <w:p w:rsidR="007218A5" w:rsidRPr="007218A5" w:rsidRDefault="007218A5" w:rsidP="007218A5">
      <w:pPr>
        <w:pStyle w:val="Sinespaciado"/>
        <w:numPr>
          <w:ilvl w:val="0"/>
          <w:numId w:val="3"/>
        </w:numPr>
        <w:jc w:val="both"/>
        <w:rPr>
          <w:rFonts w:asciiTheme="majorHAnsi" w:hAnsiTheme="majorHAnsi" w:cstheme="majorHAnsi"/>
          <w:noProof/>
          <w:sz w:val="24"/>
          <w:szCs w:val="24"/>
        </w:rPr>
      </w:pPr>
      <w:r w:rsidRPr="007218A5">
        <w:rPr>
          <w:rFonts w:asciiTheme="majorHAnsi" w:hAnsiTheme="majorHAnsi" w:cstheme="majorHAnsi"/>
          <w:noProof/>
          <w:sz w:val="24"/>
          <w:szCs w:val="24"/>
        </w:rPr>
        <w:t>Ayuda con la retención de líquidos</w:t>
      </w:r>
    </w:p>
    <w:p w:rsidR="007218A5" w:rsidRPr="007218A5" w:rsidRDefault="007218A5" w:rsidP="007218A5">
      <w:pPr>
        <w:pStyle w:val="Sinespaciado"/>
        <w:numPr>
          <w:ilvl w:val="0"/>
          <w:numId w:val="3"/>
        </w:numPr>
        <w:jc w:val="both"/>
        <w:rPr>
          <w:rFonts w:asciiTheme="majorHAnsi" w:hAnsiTheme="majorHAnsi" w:cstheme="majorHAnsi"/>
          <w:noProof/>
          <w:sz w:val="24"/>
          <w:szCs w:val="24"/>
        </w:rPr>
      </w:pPr>
      <w:r w:rsidRPr="007218A5">
        <w:rPr>
          <w:rFonts w:asciiTheme="majorHAnsi" w:hAnsiTheme="majorHAnsi" w:cstheme="majorHAnsi"/>
          <w:noProof/>
          <w:sz w:val="24"/>
          <w:szCs w:val="24"/>
        </w:rPr>
        <w:t>Previene los calambres y tirones musculares</w:t>
      </w:r>
    </w:p>
    <w:p w:rsidR="007218A5" w:rsidRPr="007218A5" w:rsidRDefault="007218A5" w:rsidP="007218A5">
      <w:pPr>
        <w:pStyle w:val="Sinespaciado"/>
        <w:numPr>
          <w:ilvl w:val="0"/>
          <w:numId w:val="3"/>
        </w:numPr>
        <w:jc w:val="both"/>
        <w:rPr>
          <w:rFonts w:asciiTheme="majorHAnsi" w:hAnsiTheme="majorHAnsi" w:cstheme="majorHAnsi"/>
          <w:noProof/>
          <w:sz w:val="24"/>
          <w:szCs w:val="24"/>
        </w:rPr>
      </w:pPr>
      <w:r w:rsidRPr="007218A5">
        <w:rPr>
          <w:rFonts w:asciiTheme="majorHAnsi" w:hAnsiTheme="majorHAnsi" w:cstheme="majorHAnsi"/>
          <w:noProof/>
          <w:sz w:val="24"/>
          <w:szCs w:val="24"/>
        </w:rPr>
        <w:t>Contribuye a fortalecer la masa ósea</w:t>
      </w:r>
    </w:p>
    <w:p w:rsidR="007218A5" w:rsidRPr="007218A5" w:rsidRDefault="007218A5" w:rsidP="007218A5">
      <w:pPr>
        <w:pStyle w:val="Sinespaciado"/>
        <w:numPr>
          <w:ilvl w:val="0"/>
          <w:numId w:val="3"/>
        </w:numPr>
        <w:jc w:val="both"/>
        <w:rPr>
          <w:rFonts w:asciiTheme="majorHAnsi" w:hAnsiTheme="majorHAnsi" w:cstheme="majorHAnsi"/>
          <w:noProof/>
          <w:sz w:val="24"/>
          <w:szCs w:val="24"/>
        </w:rPr>
      </w:pPr>
      <w:r w:rsidRPr="007218A5">
        <w:rPr>
          <w:rFonts w:asciiTheme="majorHAnsi" w:hAnsiTheme="majorHAnsi" w:cstheme="majorHAnsi"/>
          <w:noProof/>
          <w:sz w:val="24"/>
          <w:szCs w:val="24"/>
        </w:rPr>
        <w:t>Favorece el buen funcionamiento del sistema respiratorio</w:t>
      </w:r>
    </w:p>
    <w:p w:rsidR="007218A5" w:rsidRPr="007218A5" w:rsidRDefault="007218A5" w:rsidP="007218A5">
      <w:pPr>
        <w:pStyle w:val="Sinespaciado"/>
        <w:numPr>
          <w:ilvl w:val="0"/>
          <w:numId w:val="3"/>
        </w:numPr>
        <w:jc w:val="both"/>
        <w:rPr>
          <w:rFonts w:asciiTheme="majorHAnsi" w:hAnsiTheme="majorHAnsi" w:cstheme="majorHAnsi"/>
          <w:noProof/>
          <w:sz w:val="24"/>
          <w:szCs w:val="24"/>
        </w:rPr>
      </w:pPr>
      <w:r w:rsidRPr="007218A5">
        <w:rPr>
          <w:rFonts w:asciiTheme="majorHAnsi" w:hAnsiTheme="majorHAnsi" w:cstheme="majorHAnsi"/>
          <w:noProof/>
          <w:sz w:val="24"/>
          <w:szCs w:val="24"/>
        </w:rPr>
        <w:t>Mejora el tránsito intestinal</w:t>
      </w:r>
    </w:p>
    <w:p w:rsidR="007218A5" w:rsidRPr="007218A5" w:rsidRDefault="007218A5" w:rsidP="007218A5">
      <w:pPr>
        <w:pStyle w:val="Sinespaciado"/>
        <w:numPr>
          <w:ilvl w:val="0"/>
          <w:numId w:val="3"/>
        </w:numPr>
        <w:jc w:val="both"/>
        <w:rPr>
          <w:rFonts w:asciiTheme="majorHAnsi" w:hAnsiTheme="majorHAnsi" w:cstheme="majorHAnsi"/>
          <w:noProof/>
          <w:sz w:val="24"/>
          <w:szCs w:val="24"/>
        </w:rPr>
      </w:pPr>
      <w:r>
        <w:rPr>
          <w:rFonts w:asciiTheme="majorHAnsi" w:hAnsiTheme="majorHAnsi" w:cstheme="majorHAnsi"/>
          <w:noProof/>
          <w:sz w:val="24"/>
          <w:szCs w:val="24"/>
        </w:rPr>
        <w:t>Equilibra el ph de la piel</w:t>
      </w:r>
    </w:p>
    <w:p w:rsidR="00EF3533" w:rsidRPr="007218A5" w:rsidRDefault="007218A5" w:rsidP="007218A5">
      <w:pPr>
        <w:pStyle w:val="Sinespaciado"/>
        <w:numPr>
          <w:ilvl w:val="0"/>
          <w:numId w:val="3"/>
        </w:numPr>
        <w:jc w:val="both"/>
        <w:rPr>
          <w:rFonts w:asciiTheme="majorHAnsi" w:hAnsiTheme="majorHAnsi" w:cstheme="majorHAnsi"/>
          <w:noProof/>
          <w:sz w:val="24"/>
          <w:szCs w:val="24"/>
        </w:rPr>
      </w:pPr>
      <w:r w:rsidRPr="007218A5">
        <w:rPr>
          <w:rFonts w:asciiTheme="majorHAnsi" w:hAnsiTheme="majorHAnsi" w:cstheme="majorHAnsi"/>
          <w:noProof/>
          <w:sz w:val="24"/>
          <w:szCs w:val="24"/>
        </w:rPr>
        <w:t>Funciona como un antihistamínico natural</w:t>
      </w:r>
    </w:p>
    <w:p w:rsidR="005D20A2" w:rsidRDefault="005D20A2" w:rsidP="00235C78">
      <w:pPr>
        <w:pStyle w:val="Sinespaciado"/>
        <w:jc w:val="both"/>
        <w:rPr>
          <w:rFonts w:ascii="Papyrus" w:hAnsi="Papyrus" w:cs="Calibri Light"/>
          <w:noProof/>
          <w:sz w:val="34"/>
          <w:szCs w:val="34"/>
        </w:rPr>
      </w:pPr>
    </w:p>
    <w:p w:rsidR="00235C78" w:rsidRPr="00050AA4" w:rsidRDefault="00235C78" w:rsidP="00235C78">
      <w:pPr>
        <w:pStyle w:val="Sinespaciado"/>
        <w:jc w:val="both"/>
        <w:rPr>
          <w:rFonts w:ascii="Papyrus" w:hAnsi="Papyrus" w:cs="Calibri Light"/>
          <w:noProof/>
          <w:sz w:val="34"/>
          <w:szCs w:val="34"/>
        </w:rPr>
      </w:pPr>
      <w:r w:rsidRPr="00050AA4">
        <w:rPr>
          <w:rFonts w:ascii="Papyrus" w:hAnsi="Papyrus" w:cs="Calibri Light"/>
          <w:noProof/>
          <w:sz w:val="34"/>
          <w:szCs w:val="34"/>
        </w:rPr>
        <w:t xml:space="preserve">Entérate algo más </w:t>
      </w:r>
      <w:r w:rsidRPr="00F164EB">
        <w:rPr>
          <w:rFonts w:ascii="Papyrus" w:hAnsi="Papyrus" w:cs="Calibri Light"/>
          <w:noProof/>
          <w:sz w:val="34"/>
          <w:szCs w:val="34"/>
        </w:rPr>
        <w:t xml:space="preserve">de </w:t>
      </w:r>
      <w:r w:rsidR="00F164EB" w:rsidRPr="00F164EB">
        <w:rPr>
          <w:rFonts w:ascii="Papyrus" w:hAnsi="Papyrus" w:cs="Calibri Light"/>
          <w:noProof/>
          <w:sz w:val="34"/>
          <w:szCs w:val="34"/>
        </w:rPr>
        <w:t>los</w:t>
      </w:r>
      <w:r w:rsidR="00F164EB">
        <w:rPr>
          <w:rFonts w:ascii="Papyrus" w:hAnsi="Papyrus" w:cs="Calibri Light"/>
          <w:noProof/>
          <w:sz w:val="34"/>
          <w:szCs w:val="34"/>
        </w:rPr>
        <w:t xml:space="preserve"> globos/bolones</w:t>
      </w:r>
    </w:p>
    <w:p w:rsidR="00235C78" w:rsidRPr="00F164EB" w:rsidRDefault="00235C78" w:rsidP="00F164EB">
      <w:pPr>
        <w:pStyle w:val="Sinespaciado"/>
        <w:jc w:val="both"/>
        <w:rPr>
          <w:rFonts w:ascii="Calibri Light" w:hAnsi="Calibri Light"/>
          <w:sz w:val="24"/>
          <w:szCs w:val="24"/>
        </w:rPr>
      </w:pPr>
    </w:p>
    <w:p w:rsidR="00235C78" w:rsidRPr="008E61AE" w:rsidRDefault="00235C78" w:rsidP="00F164EB">
      <w:pPr>
        <w:pStyle w:val="Sinespaciado"/>
        <w:jc w:val="both"/>
        <w:rPr>
          <w:rFonts w:asciiTheme="majorHAnsi" w:hAnsiTheme="majorHAnsi"/>
          <w:sz w:val="24"/>
          <w:szCs w:val="24"/>
        </w:rPr>
      </w:pPr>
      <w:r w:rsidRPr="008E61AE">
        <w:rPr>
          <w:rFonts w:asciiTheme="majorHAnsi" w:hAnsiTheme="majorHAnsi"/>
          <w:sz w:val="24"/>
          <w:szCs w:val="24"/>
        </w:rPr>
        <w:t>Esta receta no tiene historia lo que se conocen son refere</w:t>
      </w:r>
      <w:r w:rsidR="00BA2D57" w:rsidRPr="008E61AE">
        <w:rPr>
          <w:rFonts w:asciiTheme="majorHAnsi" w:hAnsiTheme="majorHAnsi"/>
          <w:sz w:val="24"/>
          <w:szCs w:val="24"/>
        </w:rPr>
        <w:t xml:space="preserve">ncias de la gente campesina que </w:t>
      </w:r>
      <w:r w:rsidRPr="008E61AE">
        <w:rPr>
          <w:rFonts w:asciiTheme="majorHAnsi" w:hAnsiTheme="majorHAnsi"/>
          <w:sz w:val="24"/>
          <w:szCs w:val="24"/>
        </w:rPr>
        <w:t>realizaban</w:t>
      </w:r>
      <w:r w:rsidR="00BA2D57" w:rsidRPr="008E61AE">
        <w:rPr>
          <w:rFonts w:asciiTheme="majorHAnsi" w:hAnsiTheme="majorHAnsi"/>
          <w:sz w:val="24"/>
          <w:szCs w:val="24"/>
        </w:rPr>
        <w:t xml:space="preserve"> bolones para llevar</w:t>
      </w:r>
      <w:r w:rsidRPr="008E61AE">
        <w:rPr>
          <w:rFonts w:asciiTheme="majorHAnsi" w:hAnsiTheme="majorHAnsi"/>
          <w:sz w:val="24"/>
          <w:szCs w:val="24"/>
        </w:rPr>
        <w:t xml:space="preserve"> a trabajar en</w:t>
      </w:r>
      <w:r w:rsidR="00BA2D57" w:rsidRPr="008E61AE">
        <w:rPr>
          <w:rFonts w:asciiTheme="majorHAnsi" w:hAnsiTheme="majorHAnsi"/>
          <w:sz w:val="24"/>
          <w:szCs w:val="24"/>
        </w:rPr>
        <w:t xml:space="preserve"> el campo, </w:t>
      </w:r>
      <w:r w:rsidRPr="008E61AE">
        <w:rPr>
          <w:rFonts w:asciiTheme="majorHAnsi" w:hAnsiTheme="majorHAnsi"/>
          <w:sz w:val="24"/>
          <w:szCs w:val="24"/>
        </w:rPr>
        <w:t>sirv</w:t>
      </w:r>
      <w:r w:rsidR="00BA2D57" w:rsidRPr="008E61AE">
        <w:rPr>
          <w:rFonts w:asciiTheme="majorHAnsi" w:hAnsiTheme="majorHAnsi"/>
          <w:sz w:val="24"/>
          <w:szCs w:val="24"/>
        </w:rPr>
        <w:t xml:space="preserve">iéndose </w:t>
      </w:r>
      <w:r w:rsidRPr="008E61AE">
        <w:rPr>
          <w:rFonts w:asciiTheme="majorHAnsi" w:hAnsiTheme="majorHAnsi"/>
          <w:sz w:val="24"/>
          <w:szCs w:val="24"/>
        </w:rPr>
        <w:t>en e</w:t>
      </w:r>
      <w:r w:rsidR="00F164EB" w:rsidRPr="008E61AE">
        <w:rPr>
          <w:rFonts w:asciiTheme="majorHAnsi" w:hAnsiTheme="majorHAnsi"/>
          <w:sz w:val="24"/>
          <w:szCs w:val="24"/>
        </w:rPr>
        <w:t xml:space="preserve">l desayuno en reemplazo de pan. </w:t>
      </w:r>
      <w:r w:rsidRPr="008E61AE">
        <w:rPr>
          <w:rFonts w:asciiTheme="majorHAnsi" w:hAnsiTheme="majorHAnsi"/>
          <w:sz w:val="24"/>
          <w:szCs w:val="24"/>
        </w:rPr>
        <w:t>Los rellenos para los globos son de lo más variados y de acuerdo a lo que se dispone en el momento en el hogar.</w:t>
      </w:r>
    </w:p>
    <w:p w:rsidR="00235C78" w:rsidRPr="008E61AE" w:rsidRDefault="00235C78" w:rsidP="00F164EB">
      <w:pPr>
        <w:pStyle w:val="Sinespaciado"/>
        <w:jc w:val="both"/>
        <w:rPr>
          <w:rFonts w:asciiTheme="majorHAnsi" w:hAnsiTheme="majorHAnsi"/>
          <w:sz w:val="24"/>
          <w:szCs w:val="24"/>
        </w:rPr>
      </w:pPr>
    </w:p>
    <w:p w:rsidR="009874DA" w:rsidRPr="008E61AE" w:rsidRDefault="00BA2D57" w:rsidP="00235C78">
      <w:pPr>
        <w:pStyle w:val="Sinespaciado"/>
        <w:jc w:val="both"/>
        <w:rPr>
          <w:rFonts w:asciiTheme="majorHAnsi" w:hAnsiTheme="majorHAnsi"/>
          <w:sz w:val="24"/>
          <w:szCs w:val="24"/>
        </w:rPr>
      </w:pPr>
      <w:r w:rsidRPr="008E61AE">
        <w:rPr>
          <w:rFonts w:asciiTheme="majorHAnsi" w:hAnsiTheme="majorHAnsi"/>
          <w:sz w:val="24"/>
          <w:szCs w:val="24"/>
        </w:rPr>
        <w:t>El bolón de verde es parte de la </w:t>
      </w:r>
      <w:r w:rsidRPr="008E61AE">
        <w:rPr>
          <w:rStyle w:val="Textoennegrita"/>
          <w:rFonts w:asciiTheme="majorHAnsi" w:hAnsiTheme="majorHAnsi"/>
          <w:b w:val="0"/>
          <w:bCs w:val="0"/>
          <w:sz w:val="24"/>
          <w:szCs w:val="24"/>
        </w:rPr>
        <w:t>trilogía matutina de Galápagos</w:t>
      </w:r>
      <w:r w:rsidRPr="008E61AE">
        <w:rPr>
          <w:rFonts w:asciiTheme="majorHAnsi" w:hAnsiTheme="majorHAnsi"/>
          <w:sz w:val="24"/>
          <w:szCs w:val="24"/>
        </w:rPr>
        <w:t>, junto al </w:t>
      </w:r>
      <w:hyperlink r:id="rId11" w:history="1">
        <w:r w:rsidRPr="008E61AE">
          <w:rPr>
            <w:rStyle w:val="Hipervnculo"/>
            <w:rFonts w:asciiTheme="majorHAnsi" w:hAnsiTheme="majorHAnsi"/>
            <w:color w:val="auto"/>
            <w:sz w:val="24"/>
            <w:szCs w:val="24"/>
            <w:u w:val="none"/>
          </w:rPr>
          <w:t>pan de yuca</w:t>
        </w:r>
      </w:hyperlink>
      <w:r w:rsidRPr="008E61AE">
        <w:rPr>
          <w:rFonts w:asciiTheme="majorHAnsi" w:hAnsiTheme="majorHAnsi"/>
          <w:sz w:val="24"/>
          <w:szCs w:val="24"/>
        </w:rPr>
        <w:t> y el </w:t>
      </w:r>
      <w:hyperlink r:id="rId12" w:history="1">
        <w:r w:rsidRPr="008E61AE">
          <w:rPr>
            <w:rStyle w:val="Hipervnculo"/>
            <w:rFonts w:asciiTheme="majorHAnsi" w:hAnsiTheme="majorHAnsi"/>
            <w:color w:val="auto"/>
            <w:sz w:val="24"/>
            <w:szCs w:val="24"/>
            <w:u w:val="none"/>
          </w:rPr>
          <w:t>café de las islas</w:t>
        </w:r>
      </w:hyperlink>
      <w:r w:rsidRPr="008E61AE">
        <w:rPr>
          <w:rFonts w:asciiTheme="majorHAnsi" w:hAnsiTheme="majorHAnsi"/>
          <w:sz w:val="24"/>
          <w:szCs w:val="24"/>
        </w:rPr>
        <w:t>. La </w:t>
      </w:r>
      <w:hyperlink r:id="rId13" w:history="1">
        <w:r w:rsidRPr="008E61AE">
          <w:rPr>
            <w:rStyle w:val="Hipervnculo"/>
            <w:rFonts w:asciiTheme="majorHAnsi" w:hAnsiTheme="majorHAnsi"/>
            <w:color w:val="auto"/>
            <w:sz w:val="24"/>
            <w:szCs w:val="24"/>
            <w:u w:val="none"/>
          </w:rPr>
          <w:t>Gastronomía de Ecuador</w:t>
        </w:r>
      </w:hyperlink>
      <w:r w:rsidRPr="008E61AE">
        <w:rPr>
          <w:rFonts w:asciiTheme="majorHAnsi" w:hAnsiTheme="majorHAnsi"/>
          <w:sz w:val="24"/>
          <w:szCs w:val="24"/>
        </w:rPr>
        <w:t xml:space="preserve"> es tan extensa que podrías organizarla como una procesión, por los lugares donde la encuentras, por sus ingredientes, por la tradición lugareña cultivada por años para perfeccionarla, o por la popularidad que le dan los comensales para transformarla en los platos típicos de cada pueblo. </w:t>
      </w:r>
    </w:p>
    <w:p w:rsidR="00F164EB" w:rsidRPr="008E61AE" w:rsidRDefault="00F164EB" w:rsidP="00235C78">
      <w:pPr>
        <w:pStyle w:val="Sinespaciado"/>
        <w:jc w:val="both"/>
        <w:rPr>
          <w:rFonts w:asciiTheme="majorHAnsi" w:hAnsiTheme="majorHAnsi"/>
          <w:sz w:val="24"/>
          <w:szCs w:val="24"/>
        </w:rPr>
      </w:pPr>
    </w:p>
    <w:p w:rsidR="009874DA" w:rsidRPr="008E61AE" w:rsidRDefault="00FA1463" w:rsidP="00235C78">
      <w:pPr>
        <w:pStyle w:val="Sinespaciado"/>
        <w:jc w:val="both"/>
        <w:rPr>
          <w:rFonts w:asciiTheme="majorHAnsi" w:hAnsiTheme="majorHAnsi" w:cstheme="majorHAnsi"/>
          <w:noProof/>
          <w:sz w:val="24"/>
          <w:szCs w:val="24"/>
        </w:rPr>
      </w:pPr>
      <w:r w:rsidRPr="008E61AE">
        <w:rPr>
          <w:rFonts w:asciiTheme="majorHAnsi" w:hAnsiTheme="majorHAnsi" w:cstheme="majorHAnsi"/>
          <w:sz w:val="24"/>
          <w:szCs w:val="24"/>
          <w:shd w:val="clear" w:color="auto" w:fill="FFFFFF"/>
        </w:rPr>
        <w:t>El</w:t>
      </w:r>
      <w:r w:rsidRPr="008E61AE">
        <w:rPr>
          <w:rStyle w:val="Textoennegrita"/>
          <w:rFonts w:asciiTheme="majorHAnsi" w:hAnsiTheme="majorHAnsi" w:cstheme="majorHAnsi"/>
          <w:sz w:val="24"/>
          <w:szCs w:val="24"/>
          <w:shd w:val="clear" w:color="auto" w:fill="FFFFFF"/>
        </w:rPr>
        <w:t> </w:t>
      </w:r>
      <w:r w:rsidRPr="008E61AE">
        <w:rPr>
          <w:rStyle w:val="Textoennegrita"/>
          <w:rFonts w:asciiTheme="majorHAnsi" w:hAnsiTheme="majorHAnsi" w:cstheme="majorHAnsi"/>
          <w:b w:val="0"/>
          <w:sz w:val="24"/>
          <w:szCs w:val="24"/>
          <w:shd w:val="clear" w:color="auto" w:fill="FFFFFF"/>
        </w:rPr>
        <w:t>bolón de verde</w:t>
      </w:r>
      <w:r w:rsidRPr="008E61AE">
        <w:rPr>
          <w:rFonts w:asciiTheme="majorHAnsi" w:hAnsiTheme="majorHAnsi" w:cstheme="majorHAnsi"/>
          <w:sz w:val="24"/>
          <w:szCs w:val="24"/>
          <w:shd w:val="clear" w:color="auto" w:fill="FFFFFF"/>
        </w:rPr>
        <w:t xml:space="preserve"> es una receta muy versátil, si los prepara con queso, tiene una excelente receta vegetariana. También los puede usar con diferentes rellenos, si bien el </w:t>
      </w:r>
      <w:r w:rsidR="00F164EB" w:rsidRPr="008E61AE">
        <w:rPr>
          <w:rFonts w:asciiTheme="majorHAnsi" w:hAnsiTheme="majorHAnsi" w:cstheme="majorHAnsi"/>
          <w:sz w:val="24"/>
          <w:szCs w:val="24"/>
          <w:shd w:val="clear" w:color="auto" w:fill="FFFFFF"/>
        </w:rPr>
        <w:t>queso y el chicharrón son los má</w:t>
      </w:r>
      <w:r w:rsidRPr="008E61AE">
        <w:rPr>
          <w:rFonts w:asciiTheme="majorHAnsi" w:hAnsiTheme="majorHAnsi" w:cstheme="majorHAnsi"/>
          <w:sz w:val="24"/>
          <w:szCs w:val="24"/>
          <w:shd w:val="clear" w:color="auto" w:fill="FFFFFF"/>
        </w:rPr>
        <w:t>s populares, eso no significa que no los puede adaptar de acuerdo a su gusto y a los ingredientes que tiene disponibles. </w:t>
      </w:r>
    </w:p>
    <w:p w:rsidR="009874DA" w:rsidRDefault="009874DA" w:rsidP="00235C78">
      <w:pPr>
        <w:pStyle w:val="Sinespaciado"/>
        <w:jc w:val="both"/>
        <w:rPr>
          <w:rFonts w:ascii="Papyrus" w:hAnsi="Papyrus" w:cs="Calibri Light"/>
          <w:noProof/>
          <w:sz w:val="34"/>
          <w:szCs w:val="34"/>
        </w:rPr>
      </w:pPr>
    </w:p>
    <w:p w:rsidR="007218A5" w:rsidRDefault="00FB6061" w:rsidP="00235C78">
      <w:pPr>
        <w:pStyle w:val="Sinespaciado"/>
        <w:jc w:val="both"/>
        <w:rPr>
          <w:rFonts w:ascii="Papyrus" w:hAnsi="Papyrus" w:cs="Calibri Light"/>
          <w:noProof/>
          <w:sz w:val="34"/>
          <w:szCs w:val="34"/>
        </w:rPr>
      </w:pPr>
      <w:r>
        <w:rPr>
          <w:rFonts w:ascii="Papyrus" w:hAnsi="Papyrus" w:cs="Calibri Light"/>
          <w:noProof/>
          <w:sz w:val="34"/>
          <w:szCs w:val="34"/>
        </w:rPr>
        <w:t xml:space="preserve">  </w:t>
      </w:r>
    </w:p>
    <w:p w:rsidR="00235C78" w:rsidRPr="00050AA4" w:rsidRDefault="00235C78" w:rsidP="00235C78">
      <w:pPr>
        <w:pStyle w:val="Sinespaciado"/>
        <w:jc w:val="both"/>
        <w:rPr>
          <w:rFonts w:ascii="Papyrus" w:eastAsia="Times New Roman" w:hAnsi="Papyrus" w:cs="Calibri Light"/>
          <w:color w:val="000000"/>
          <w:sz w:val="34"/>
          <w:szCs w:val="34"/>
          <w:lang w:val="es-MX"/>
        </w:rPr>
      </w:pPr>
      <w:r w:rsidRPr="00050AA4">
        <w:rPr>
          <w:rFonts w:ascii="Papyrus" w:hAnsi="Papyrus" w:cs="Calibri Light"/>
          <w:noProof/>
          <w:sz w:val="34"/>
          <w:szCs w:val="34"/>
        </w:rPr>
        <w:t>Recordando personajes</w:t>
      </w:r>
    </w:p>
    <w:p w:rsidR="00235C78" w:rsidRPr="007218A5" w:rsidRDefault="00235C78" w:rsidP="00235C78">
      <w:pPr>
        <w:pStyle w:val="Sinespaciado"/>
        <w:jc w:val="both"/>
        <w:rPr>
          <w:rFonts w:ascii="Papyrus" w:hAnsi="Papyrus" w:cs="Calibri Light"/>
          <w:noProof/>
          <w:lang w:val="es-MX"/>
        </w:rPr>
      </w:pPr>
      <w:r w:rsidRPr="00050AA4">
        <w:rPr>
          <w:rFonts w:ascii="Papyrus" w:hAnsi="Papyrus" w:cs="Calibri Light"/>
          <w:noProof/>
        </w:rPr>
        <w:t xml:space="preserve">                   </w:t>
      </w:r>
    </w:p>
    <w:p w:rsidR="00235C78" w:rsidRPr="00050AA4" w:rsidRDefault="00235C78" w:rsidP="00235C78">
      <w:pPr>
        <w:pStyle w:val="Sinespaciado"/>
        <w:jc w:val="both"/>
        <w:rPr>
          <w:rFonts w:ascii="Calibri Light" w:hAnsi="Calibri Light" w:cs="Calibri Light"/>
          <w:noProof/>
          <w:lang w:val="es-MX"/>
        </w:rPr>
      </w:pPr>
    </w:p>
    <w:p w:rsidR="00235C78" w:rsidRPr="00050AA4" w:rsidRDefault="004C3FE8" w:rsidP="00235C78">
      <w:pPr>
        <w:pStyle w:val="Sinespaciado"/>
        <w:jc w:val="both"/>
        <w:rPr>
          <w:rFonts w:ascii="Calibri Light" w:hAnsi="Calibri Light" w:cs="Calibri Light"/>
          <w:noProof/>
          <w:lang w:val="es-MX"/>
        </w:rPr>
      </w:pPr>
      <w:r w:rsidRPr="00050AA4">
        <w:rPr>
          <w:rFonts w:ascii="Calibri Light" w:hAnsi="Calibri Light" w:cs="Calibri Light"/>
          <w:noProof/>
          <w:lang w:eastAsia="es-EC"/>
        </w:rPr>
        <mc:AlternateContent>
          <mc:Choice Requires="wps">
            <w:drawing>
              <wp:anchor distT="0" distB="0" distL="114300" distR="114300" simplePos="0" relativeHeight="251660288" behindDoc="0" locked="0" layoutInCell="1" allowOverlap="1" wp14:anchorId="29E375CB" wp14:editId="162AC6D0">
                <wp:simplePos x="0" y="0"/>
                <wp:positionH relativeFrom="margin">
                  <wp:align>right</wp:align>
                </wp:positionH>
                <wp:positionV relativeFrom="paragraph">
                  <wp:posOffset>4945</wp:posOffset>
                </wp:positionV>
                <wp:extent cx="2898843" cy="2597285"/>
                <wp:effectExtent l="0" t="0" r="15875" b="12700"/>
                <wp:wrapNone/>
                <wp:docPr id="5" name="Rectángulo 5"/>
                <wp:cNvGraphicFramePr/>
                <a:graphic xmlns:a="http://schemas.openxmlformats.org/drawingml/2006/main">
                  <a:graphicData uri="http://schemas.microsoft.com/office/word/2010/wordprocessingShape">
                    <wps:wsp>
                      <wps:cNvSpPr/>
                      <wps:spPr>
                        <a:xfrm>
                          <a:off x="0" y="0"/>
                          <a:ext cx="2898843" cy="2597285"/>
                        </a:xfrm>
                        <a:prstGeom prst="rect">
                          <a:avLst/>
                        </a:prstGeom>
                      </wps:spPr>
                      <wps:style>
                        <a:lnRef idx="2">
                          <a:schemeClr val="accent6"/>
                        </a:lnRef>
                        <a:fillRef idx="1">
                          <a:schemeClr val="lt1"/>
                        </a:fillRef>
                        <a:effectRef idx="0">
                          <a:schemeClr val="accent6"/>
                        </a:effectRef>
                        <a:fontRef idx="minor">
                          <a:schemeClr val="dk1"/>
                        </a:fontRef>
                      </wps:style>
                      <wps:txbx>
                        <w:txbxContent>
                          <w:p w:rsidR="004C3FE8" w:rsidRDefault="004C3FE8" w:rsidP="004C3FE8">
                            <w:pPr>
                              <w:spacing w:before="100" w:beforeAutospacing="1" w:after="100" w:afterAutospacing="1" w:line="240" w:lineRule="auto"/>
                              <w:jc w:val="both"/>
                              <w:rPr>
                                <w:rFonts w:ascii="Calibri Light" w:eastAsia="Times New Roman" w:hAnsi="Calibri Light" w:cs="Calibri Light"/>
                                <w:lang w:val="es-MX"/>
                              </w:rPr>
                            </w:pPr>
                            <w:r w:rsidRPr="009874DA">
                              <w:rPr>
                                <w:rFonts w:asciiTheme="majorHAnsi" w:eastAsia="Times New Roman" w:hAnsiTheme="majorHAnsi" w:cstheme="majorHAnsi"/>
                                <w:color w:val="080809"/>
                                <w:lang w:val="es-MX"/>
                              </w:rPr>
                              <w:t>Sintió una tempra</w:t>
                            </w:r>
                            <w:r w:rsidRPr="004C3FE8">
                              <w:rPr>
                                <w:rFonts w:asciiTheme="majorHAnsi" w:eastAsia="Times New Roman" w:hAnsiTheme="majorHAnsi" w:cstheme="majorHAnsi"/>
                                <w:color w:val="080809"/>
                                <w:lang w:val="es-MX"/>
                              </w:rPr>
                              <w:t xml:space="preserve">na vocación por el sacerdocio. </w:t>
                            </w:r>
                            <w:r w:rsidRPr="004C3FE8">
                              <w:rPr>
                                <w:rFonts w:ascii="Calibri Light" w:eastAsia="Times New Roman" w:hAnsi="Calibri Light" w:cs="Calibri Light"/>
                                <w:lang w:val="es-MX"/>
                              </w:rPr>
                              <w:t xml:space="preserve">Fue promotor para que el 12 de febrero de cada año se celebre el día del Oriente ecuatoriano. Escribió el proyecto para una Ley de Carreteras Orientales y apoyó la emisión de una cédula orientalista que debía portar todo ciudadano. </w:t>
                            </w:r>
                          </w:p>
                          <w:p w:rsidR="004C3FE8" w:rsidRPr="004C3FE8" w:rsidRDefault="004C3FE8" w:rsidP="004C3FE8">
                            <w:pPr>
                              <w:spacing w:before="100" w:beforeAutospacing="1" w:after="100" w:afterAutospacing="1" w:line="240" w:lineRule="auto"/>
                              <w:jc w:val="both"/>
                              <w:rPr>
                                <w:rFonts w:ascii="Calibri Light" w:eastAsia="Times New Roman" w:hAnsi="Calibri Light" w:cs="Calibri Light"/>
                                <w:lang w:val="es-MX"/>
                              </w:rPr>
                            </w:pPr>
                            <w:r w:rsidRPr="004C3FE8">
                              <w:rPr>
                                <w:rFonts w:ascii="Calibri Light" w:eastAsia="Times New Roman" w:hAnsi="Calibri Light" w:cs="Calibri Light"/>
                                <w:lang w:val="es-MX"/>
                              </w:rPr>
                              <w:t>Es autor de varias obras sobre estos temas.</w:t>
                            </w:r>
                            <w:r>
                              <w:rPr>
                                <w:rFonts w:ascii="Calibri Light" w:eastAsia="Times New Roman" w:hAnsi="Calibri Light" w:cs="Calibri Light"/>
                                <w:lang w:val="es-MX"/>
                              </w:rPr>
                              <w:t xml:space="preserve"> </w:t>
                            </w:r>
                            <w:r w:rsidRPr="004C3FE8">
                              <w:rPr>
                                <w:rFonts w:ascii="Calibri Light" w:eastAsia="Times New Roman" w:hAnsi="Calibri Light" w:cs="Calibri Light"/>
                                <w:lang w:val="es-MX"/>
                              </w:rPr>
                              <w:t xml:space="preserve">Es suya una amplia monografía sobre </w:t>
                            </w:r>
                            <w:proofErr w:type="spellStart"/>
                            <w:r w:rsidRPr="004C3FE8">
                              <w:rPr>
                                <w:rFonts w:ascii="Calibri Light" w:eastAsia="Times New Roman" w:hAnsi="Calibri Light" w:cs="Calibri Light"/>
                                <w:lang w:val="es-MX"/>
                              </w:rPr>
                              <w:t>Gualaquiza</w:t>
                            </w:r>
                            <w:proofErr w:type="spellEnd"/>
                            <w:r w:rsidRPr="004C3FE8">
                              <w:rPr>
                                <w:rFonts w:ascii="Calibri Light" w:eastAsia="Times New Roman" w:hAnsi="Calibri Light" w:cs="Calibri Light"/>
                                <w:lang w:val="es-MX"/>
                              </w:rPr>
                              <w:t xml:space="preserve"> y un artículo titulado </w:t>
                            </w:r>
                            <w:r>
                              <w:rPr>
                                <w:rFonts w:ascii="Calibri Light" w:eastAsia="Times New Roman" w:hAnsi="Calibri Light" w:cs="Calibri Light"/>
                                <w:lang w:val="es-MX"/>
                              </w:rPr>
                              <w:t>“</w:t>
                            </w:r>
                            <w:r w:rsidRPr="004C3FE8">
                              <w:rPr>
                                <w:rFonts w:ascii="Calibri Light" w:eastAsia="Times New Roman" w:hAnsi="Calibri Light" w:cs="Calibri Light"/>
                                <w:lang w:val="es-MX"/>
                              </w:rPr>
                              <w:t xml:space="preserve">El Valle de </w:t>
                            </w:r>
                            <w:proofErr w:type="spellStart"/>
                            <w:r w:rsidRPr="004C3FE8">
                              <w:rPr>
                                <w:rFonts w:ascii="Calibri Light" w:eastAsia="Times New Roman" w:hAnsi="Calibri Light" w:cs="Calibri Light"/>
                                <w:lang w:val="es-MX"/>
                              </w:rPr>
                              <w:t>Gualaquiza</w:t>
                            </w:r>
                            <w:proofErr w:type="spellEnd"/>
                            <w:r>
                              <w:rPr>
                                <w:rFonts w:ascii="Calibri Light" w:eastAsia="Times New Roman" w:hAnsi="Calibri Light" w:cs="Calibri Light"/>
                                <w:lang w:val="es-MX"/>
                              </w:rPr>
                              <w:t>”</w:t>
                            </w:r>
                            <w:r w:rsidRPr="004C3FE8">
                              <w:rPr>
                                <w:rFonts w:ascii="Calibri Light" w:eastAsia="Times New Roman" w:hAnsi="Calibri Light" w:cs="Calibri Light"/>
                                <w:lang w:val="es-MX"/>
                              </w:rPr>
                              <w:t xml:space="preserve">. Es también autor y coordinador de un </w:t>
                            </w:r>
                            <w:r>
                              <w:rPr>
                                <w:rFonts w:ascii="Calibri Light" w:eastAsia="Times New Roman" w:hAnsi="Calibri Light" w:cs="Calibri Light"/>
                                <w:lang w:val="es-MX"/>
                              </w:rPr>
                              <w:t>“</w:t>
                            </w:r>
                            <w:r w:rsidRPr="004C3FE8">
                              <w:rPr>
                                <w:rFonts w:ascii="Calibri Light" w:eastAsia="Times New Roman" w:hAnsi="Calibri Light" w:cs="Calibri Light"/>
                                <w:lang w:val="es-MX"/>
                              </w:rPr>
                              <w:t>Homenaje del Ecuador a Don Bosco</w:t>
                            </w:r>
                            <w:r>
                              <w:rPr>
                                <w:rFonts w:ascii="Calibri Light" w:eastAsia="Times New Roman" w:hAnsi="Calibri Light" w:cs="Calibri Light"/>
                                <w:lang w:val="es-MX"/>
                              </w:rPr>
                              <w:t>”</w:t>
                            </w:r>
                            <w:r w:rsidRPr="004C3FE8">
                              <w:rPr>
                                <w:rFonts w:ascii="Calibri Light" w:eastAsia="Times New Roman" w:hAnsi="Calibri Light" w:cs="Calibri Light"/>
                                <w:lang w:val="es-MX"/>
                              </w:rPr>
                              <w:t>, publicado por la Escuela Tipográfica Salesiana de Quito en 1935, en tres volúmenes".</w:t>
                            </w:r>
                          </w:p>
                          <w:p w:rsidR="00235C78" w:rsidRPr="00D5061D" w:rsidRDefault="00235C78" w:rsidP="00235C78">
                            <w:pPr>
                              <w:pStyle w:val="Sinespaciado"/>
                              <w:rPr>
                                <w:shd w:val="clear" w:color="auto" w:fill="FFFFFF"/>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E375CB" id="Rectángulo 5" o:spid="_x0000_s1026" style="position:absolute;left:0;text-align:left;margin-left:177.05pt;margin-top:.4pt;width:228.25pt;height:20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" fillcolor="white [3201]" strokecolor="#70ad47 [3209]" strokeweight="1pt">
                <v:textbox>
                  <w:txbxContent>
                    <w:p w:rsidR="004C3FE8" w:rsidRDefault="004C3FE8" w:rsidP="004C3FE8">
                      <w:pPr>
                        <w:spacing w:before="100" w:beforeAutospacing="1" w:after="100" w:afterAutospacing="1" w:line="240" w:lineRule="auto"/>
                        <w:jc w:val="both"/>
                        <w:rPr>
                          <w:rFonts w:ascii="Calibri Light" w:eastAsia="Times New Roman" w:hAnsi="Calibri Light" w:cs="Calibri Light"/>
                          <w:lang w:val="es-MX"/>
                        </w:rPr>
                      </w:pPr>
                      <w:r w:rsidRPr="009874DA">
                        <w:rPr>
                          <w:rFonts w:asciiTheme="majorHAnsi" w:eastAsia="Times New Roman" w:hAnsiTheme="majorHAnsi" w:cstheme="majorHAnsi"/>
                          <w:color w:val="080809"/>
                          <w:lang w:val="es-MX"/>
                        </w:rPr>
                        <w:t>Sintió una tempra</w:t>
                      </w:r>
                      <w:r w:rsidRPr="004C3FE8">
                        <w:rPr>
                          <w:rFonts w:asciiTheme="majorHAnsi" w:eastAsia="Times New Roman" w:hAnsiTheme="majorHAnsi" w:cstheme="majorHAnsi"/>
                          <w:color w:val="080809"/>
                          <w:lang w:val="es-MX"/>
                        </w:rPr>
                        <w:t xml:space="preserve">na vocación por el sacerdocio. </w:t>
                      </w:r>
                      <w:r w:rsidRPr="004C3FE8">
                        <w:rPr>
                          <w:rFonts w:ascii="Calibri Light" w:eastAsia="Times New Roman" w:hAnsi="Calibri Light" w:cs="Calibri Light"/>
                          <w:lang w:val="es-MX"/>
                        </w:rPr>
                        <w:t xml:space="preserve">Fue promotor para que el 12 de febrero de cada año se celebre el día del Oriente ecuatoriano. Escribió el proyecto para una Ley de Carreteras Orientales y apoyó la emisión de una cédula orientalista que debía portar todo ciudadano. </w:t>
                      </w:r>
                    </w:p>
                    <w:p w:rsidR="004C3FE8" w:rsidRPr="004C3FE8" w:rsidRDefault="004C3FE8" w:rsidP="004C3FE8">
                      <w:pPr>
                        <w:spacing w:before="100" w:beforeAutospacing="1" w:after="100" w:afterAutospacing="1" w:line="240" w:lineRule="auto"/>
                        <w:jc w:val="both"/>
                        <w:rPr>
                          <w:rFonts w:ascii="Calibri Light" w:eastAsia="Times New Roman" w:hAnsi="Calibri Light" w:cs="Calibri Light"/>
                          <w:lang w:val="es-MX"/>
                        </w:rPr>
                      </w:pPr>
                      <w:r w:rsidRPr="004C3FE8">
                        <w:rPr>
                          <w:rFonts w:ascii="Calibri Light" w:eastAsia="Times New Roman" w:hAnsi="Calibri Light" w:cs="Calibri Light"/>
                          <w:lang w:val="es-MX"/>
                        </w:rPr>
                        <w:t>Es autor de varias obras sobre estos temas.</w:t>
                      </w:r>
                      <w:r>
                        <w:rPr>
                          <w:rFonts w:ascii="Calibri Light" w:eastAsia="Times New Roman" w:hAnsi="Calibri Light" w:cs="Calibri Light"/>
                          <w:lang w:val="es-MX"/>
                        </w:rPr>
                        <w:t xml:space="preserve"> </w:t>
                      </w:r>
                      <w:r w:rsidRPr="004C3FE8">
                        <w:rPr>
                          <w:rFonts w:ascii="Calibri Light" w:eastAsia="Times New Roman" w:hAnsi="Calibri Light" w:cs="Calibri Light"/>
                          <w:lang w:val="es-MX"/>
                        </w:rPr>
                        <w:t xml:space="preserve">Es suya una amplia monografía sobre </w:t>
                      </w:r>
                      <w:proofErr w:type="spellStart"/>
                      <w:r w:rsidRPr="004C3FE8">
                        <w:rPr>
                          <w:rFonts w:ascii="Calibri Light" w:eastAsia="Times New Roman" w:hAnsi="Calibri Light" w:cs="Calibri Light"/>
                          <w:lang w:val="es-MX"/>
                        </w:rPr>
                        <w:t>Gualaquiza</w:t>
                      </w:r>
                      <w:proofErr w:type="spellEnd"/>
                      <w:r w:rsidRPr="004C3FE8">
                        <w:rPr>
                          <w:rFonts w:ascii="Calibri Light" w:eastAsia="Times New Roman" w:hAnsi="Calibri Light" w:cs="Calibri Light"/>
                          <w:lang w:val="es-MX"/>
                        </w:rPr>
                        <w:t xml:space="preserve"> y un artículo titulado </w:t>
                      </w:r>
                      <w:r>
                        <w:rPr>
                          <w:rFonts w:ascii="Calibri Light" w:eastAsia="Times New Roman" w:hAnsi="Calibri Light" w:cs="Calibri Light"/>
                          <w:lang w:val="es-MX"/>
                        </w:rPr>
                        <w:t>“</w:t>
                      </w:r>
                      <w:r w:rsidRPr="004C3FE8">
                        <w:rPr>
                          <w:rFonts w:ascii="Calibri Light" w:eastAsia="Times New Roman" w:hAnsi="Calibri Light" w:cs="Calibri Light"/>
                          <w:lang w:val="es-MX"/>
                        </w:rPr>
                        <w:t xml:space="preserve">El Valle de </w:t>
                      </w:r>
                      <w:proofErr w:type="spellStart"/>
                      <w:r w:rsidRPr="004C3FE8">
                        <w:rPr>
                          <w:rFonts w:ascii="Calibri Light" w:eastAsia="Times New Roman" w:hAnsi="Calibri Light" w:cs="Calibri Light"/>
                          <w:lang w:val="es-MX"/>
                        </w:rPr>
                        <w:t>Gualaquiza</w:t>
                      </w:r>
                      <w:proofErr w:type="spellEnd"/>
                      <w:r>
                        <w:rPr>
                          <w:rFonts w:ascii="Calibri Light" w:eastAsia="Times New Roman" w:hAnsi="Calibri Light" w:cs="Calibri Light"/>
                          <w:lang w:val="es-MX"/>
                        </w:rPr>
                        <w:t>”</w:t>
                      </w:r>
                      <w:r w:rsidRPr="004C3FE8">
                        <w:rPr>
                          <w:rFonts w:ascii="Calibri Light" w:eastAsia="Times New Roman" w:hAnsi="Calibri Light" w:cs="Calibri Light"/>
                          <w:lang w:val="es-MX"/>
                        </w:rPr>
                        <w:t xml:space="preserve">. Es también autor y coordinador de un </w:t>
                      </w:r>
                      <w:r>
                        <w:rPr>
                          <w:rFonts w:ascii="Calibri Light" w:eastAsia="Times New Roman" w:hAnsi="Calibri Light" w:cs="Calibri Light"/>
                          <w:lang w:val="es-MX"/>
                        </w:rPr>
                        <w:t>“</w:t>
                      </w:r>
                      <w:r w:rsidRPr="004C3FE8">
                        <w:rPr>
                          <w:rFonts w:ascii="Calibri Light" w:eastAsia="Times New Roman" w:hAnsi="Calibri Light" w:cs="Calibri Light"/>
                          <w:lang w:val="es-MX"/>
                        </w:rPr>
                        <w:t>Homenaje del Ecuador a Don Bosco</w:t>
                      </w:r>
                      <w:r>
                        <w:rPr>
                          <w:rFonts w:ascii="Calibri Light" w:eastAsia="Times New Roman" w:hAnsi="Calibri Light" w:cs="Calibri Light"/>
                          <w:lang w:val="es-MX"/>
                        </w:rPr>
                        <w:t>”</w:t>
                      </w:r>
                      <w:r w:rsidRPr="004C3FE8">
                        <w:rPr>
                          <w:rFonts w:ascii="Calibri Light" w:eastAsia="Times New Roman" w:hAnsi="Calibri Light" w:cs="Calibri Light"/>
                          <w:lang w:val="es-MX"/>
                        </w:rPr>
                        <w:t>, publicado por la Escuela Tipográfica Salesiana de Quito en 1935, en tres volúmenes".</w:t>
                      </w:r>
                    </w:p>
                    <w:p w:rsidR="00235C78" w:rsidRPr="00D5061D" w:rsidRDefault="00235C78" w:rsidP="00235C78">
                      <w:pPr>
                        <w:pStyle w:val="Sinespaciado"/>
                        <w:rPr>
                          <w:shd w:val="clear" w:color="auto" w:fill="FFFFFF"/>
                          <w:lang w:val="es-MX"/>
                        </w:rPr>
                      </w:pPr>
                    </w:p>
                  </w:txbxContent>
                </v:textbox>
                <w10:wrap anchorx="margin"/>
              </v:rect>
            </w:pict>
          </mc:Fallback>
        </mc:AlternateContent>
      </w:r>
      <w:r w:rsidR="007218A5">
        <w:rPr>
          <w:noProof/>
          <w:lang w:eastAsia="es-EC"/>
        </w:rPr>
        <w:drawing>
          <wp:inline distT="0" distB="0" distL="0" distR="0" wp14:anchorId="6042C6A1" wp14:editId="11A6D484">
            <wp:extent cx="2519464" cy="216868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34593" cy="2181707"/>
                    </a:xfrm>
                    <a:prstGeom prst="rect">
                      <a:avLst/>
                    </a:prstGeom>
                  </pic:spPr>
                </pic:pic>
              </a:graphicData>
            </a:graphic>
          </wp:inline>
        </w:drawing>
      </w:r>
    </w:p>
    <w:p w:rsidR="00235C78" w:rsidRPr="00050AA4" w:rsidRDefault="009874DA" w:rsidP="00235C78">
      <w:pPr>
        <w:pStyle w:val="Sinespaciado"/>
        <w:jc w:val="both"/>
        <w:rPr>
          <w:rFonts w:ascii="Calibri Light" w:hAnsi="Calibri Light" w:cs="Calibri Light"/>
          <w:noProof/>
        </w:rPr>
      </w:pPr>
      <w:r w:rsidRPr="00050AA4">
        <w:rPr>
          <w:rFonts w:ascii="Calibri Light" w:hAnsi="Calibri Light" w:cs="Calibri Light"/>
          <w:noProof/>
          <w:lang w:eastAsia="es-EC"/>
        </w:rPr>
        <mc:AlternateContent>
          <mc:Choice Requires="wps">
            <w:drawing>
              <wp:anchor distT="0" distB="0" distL="114300" distR="114300" simplePos="0" relativeHeight="251661312" behindDoc="0" locked="0" layoutInCell="1" allowOverlap="1" wp14:anchorId="5830C289" wp14:editId="61A3ECC4">
                <wp:simplePos x="0" y="0"/>
                <wp:positionH relativeFrom="margin">
                  <wp:align>left</wp:align>
                </wp:positionH>
                <wp:positionV relativeFrom="paragraph">
                  <wp:posOffset>60879</wp:posOffset>
                </wp:positionV>
                <wp:extent cx="2441643" cy="388566"/>
                <wp:effectExtent l="0" t="0" r="15875" b="12065"/>
                <wp:wrapNone/>
                <wp:docPr id="6" name="Rectángulo 6"/>
                <wp:cNvGraphicFramePr/>
                <a:graphic xmlns:a="http://schemas.openxmlformats.org/drawingml/2006/main">
                  <a:graphicData uri="http://schemas.microsoft.com/office/word/2010/wordprocessingShape">
                    <wps:wsp>
                      <wps:cNvSpPr/>
                      <wps:spPr>
                        <a:xfrm>
                          <a:off x="0" y="0"/>
                          <a:ext cx="2441643" cy="388566"/>
                        </a:xfrm>
                        <a:prstGeom prst="rect">
                          <a:avLst/>
                        </a:prstGeom>
                      </wps:spPr>
                      <wps:style>
                        <a:lnRef idx="2">
                          <a:schemeClr val="accent6"/>
                        </a:lnRef>
                        <a:fillRef idx="1">
                          <a:schemeClr val="lt1"/>
                        </a:fillRef>
                        <a:effectRef idx="0">
                          <a:schemeClr val="accent6"/>
                        </a:effectRef>
                        <a:fontRef idx="minor">
                          <a:schemeClr val="dk1"/>
                        </a:fontRef>
                      </wps:style>
                      <wps:txbx>
                        <w:txbxContent>
                          <w:p w:rsidR="00235C78" w:rsidRPr="004C3FE8" w:rsidRDefault="004C3FE8" w:rsidP="00D5061D">
                            <w:pPr>
                              <w:rPr>
                                <w:rFonts w:asciiTheme="majorHAnsi" w:hAnsiTheme="majorHAnsi" w:cstheme="majorHAnsi"/>
                                <w:sz w:val="24"/>
                                <w:szCs w:val="24"/>
                                <w:lang w:val="es-MX"/>
                              </w:rPr>
                            </w:pPr>
                            <w:r>
                              <w:rPr>
                                <w:rFonts w:ascii="Calibri Light" w:eastAsia="Times New Roman" w:hAnsi="Calibri Light" w:cs="Calibri Light"/>
                                <w:color w:val="1F3864" w:themeColor="accent5" w:themeShade="80"/>
                                <w:sz w:val="26"/>
                                <w:szCs w:val="26"/>
                                <w:lang w:val="es-MX"/>
                              </w:rPr>
                              <w:t xml:space="preserve">  </w:t>
                            </w:r>
                            <w:r w:rsidR="00D5061D">
                              <w:rPr>
                                <w:rFonts w:ascii="Calibri Light" w:eastAsia="Times New Roman" w:hAnsi="Calibri Light" w:cs="Calibri Light"/>
                                <w:color w:val="1F3864" w:themeColor="accent5" w:themeShade="80"/>
                                <w:sz w:val="26"/>
                                <w:szCs w:val="26"/>
                                <w:lang w:val="es-MX"/>
                              </w:rPr>
                              <w:t xml:space="preserve"> </w:t>
                            </w:r>
                            <w:r w:rsidR="00D5061D" w:rsidRPr="004C3FE8">
                              <w:rPr>
                                <w:rFonts w:ascii="Calibri Light" w:eastAsia="Times New Roman" w:hAnsi="Calibri Light" w:cs="Calibri Light"/>
                                <w:sz w:val="24"/>
                                <w:szCs w:val="24"/>
                                <w:lang w:val="es-MX"/>
                              </w:rPr>
                              <w:t>Padre Elías de Jesús Brito Galarza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830C289" id="Rectángulo 6" o:spid="_x0000_s1027" style="position:absolute;left:0;text-align:left;margin-left:0;margin-top:4.8pt;width:192.25pt;height:30.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" fillcolor="white [3201]" strokecolor="#70ad47 [3209]" strokeweight="1pt">
                <v:textbox>
                  <w:txbxContent>
                    <w:p w:rsidR="00235C78" w:rsidRPr="004C3FE8" w:rsidRDefault="004C3FE8" w:rsidP="00D5061D">
                      <w:pPr>
                        <w:rPr>
                          <w:rFonts w:asciiTheme="majorHAnsi" w:hAnsiTheme="majorHAnsi" w:cstheme="majorHAnsi"/>
                          <w:sz w:val="24"/>
                          <w:szCs w:val="24"/>
                          <w:lang w:val="es-MX"/>
                        </w:rPr>
                      </w:pPr>
                      <w:r>
                        <w:rPr>
                          <w:rFonts w:ascii="Calibri Light" w:eastAsia="Times New Roman" w:hAnsi="Calibri Light" w:cs="Calibri Light"/>
                          <w:color w:val="1F3864" w:themeColor="accent5" w:themeShade="80"/>
                          <w:sz w:val="26"/>
                          <w:szCs w:val="26"/>
                          <w:lang w:val="es-MX"/>
                        </w:rPr>
                        <w:t xml:space="preserve">  </w:t>
                      </w:r>
                      <w:r w:rsidR="00D5061D">
                        <w:rPr>
                          <w:rFonts w:ascii="Calibri Light" w:eastAsia="Times New Roman" w:hAnsi="Calibri Light" w:cs="Calibri Light"/>
                          <w:color w:val="1F3864" w:themeColor="accent5" w:themeShade="80"/>
                          <w:sz w:val="26"/>
                          <w:szCs w:val="26"/>
                          <w:lang w:val="es-MX"/>
                        </w:rPr>
                        <w:t xml:space="preserve"> </w:t>
                      </w:r>
                      <w:r w:rsidR="00D5061D" w:rsidRPr="004C3FE8">
                        <w:rPr>
                          <w:rFonts w:ascii="Calibri Light" w:eastAsia="Times New Roman" w:hAnsi="Calibri Light" w:cs="Calibri Light"/>
                          <w:sz w:val="24"/>
                          <w:szCs w:val="24"/>
                          <w:lang w:val="es-MX"/>
                        </w:rPr>
                        <w:t xml:space="preserve">Padre </w:t>
                      </w:r>
                      <w:r w:rsidR="00D5061D" w:rsidRPr="004C3FE8">
                        <w:rPr>
                          <w:rFonts w:ascii="Calibri Light" w:eastAsia="Times New Roman" w:hAnsi="Calibri Light" w:cs="Calibri Light"/>
                          <w:sz w:val="24"/>
                          <w:szCs w:val="24"/>
                          <w:lang w:val="es-MX"/>
                        </w:rPr>
                        <w:t>Elías de Jesús Brito Galarza</w:t>
                      </w:r>
                    </w:p>
                  </w:txbxContent>
                </v:textbox>
                <w10:wrap anchorx="margin"/>
              </v:rect>
            </w:pict>
          </mc:Fallback>
        </mc:AlternateContent>
      </w:r>
    </w:p>
    <w:p w:rsidR="00235C78" w:rsidRPr="00050AA4" w:rsidRDefault="00235C78" w:rsidP="00235C78">
      <w:pPr>
        <w:pStyle w:val="Sinespaciado"/>
        <w:jc w:val="both"/>
        <w:rPr>
          <w:rFonts w:ascii="Calibri Light" w:hAnsi="Calibri Light" w:cs="Calibri Light"/>
          <w:noProof/>
        </w:rPr>
      </w:pPr>
    </w:p>
    <w:p w:rsidR="005D20A2" w:rsidRPr="00D5061D" w:rsidRDefault="00235C78" w:rsidP="00D5061D">
      <w:pPr>
        <w:pStyle w:val="Sinespaciado"/>
        <w:jc w:val="both"/>
        <w:rPr>
          <w:rFonts w:ascii="Calibri Light" w:hAnsi="Calibri Light" w:cs="Calibri Light"/>
          <w:noProof/>
          <w:lang w:val="es-MX"/>
        </w:rPr>
      </w:pPr>
      <w:r w:rsidRPr="00050AA4">
        <w:rPr>
          <w:rFonts w:ascii="Calibri Light" w:hAnsi="Calibri Light" w:cs="Calibri Light"/>
          <w:noProof/>
        </w:rPr>
        <w:t xml:space="preserve"> </w:t>
      </w:r>
    </w:p>
    <w:p w:rsidR="005D20A2" w:rsidRPr="008E61AE" w:rsidRDefault="009874DA" w:rsidP="005D20A2">
      <w:pPr>
        <w:spacing w:before="100" w:beforeAutospacing="1" w:after="100" w:afterAutospacing="1" w:line="240" w:lineRule="auto"/>
        <w:jc w:val="both"/>
        <w:rPr>
          <w:rFonts w:ascii="Calibri Light" w:eastAsia="Times New Roman" w:hAnsi="Calibri Light" w:cs="Calibri Light"/>
          <w:b/>
          <w:sz w:val="24"/>
          <w:szCs w:val="24"/>
          <w:lang w:val="es-MX"/>
        </w:rPr>
      </w:pPr>
      <w:r w:rsidRPr="008E61AE">
        <w:rPr>
          <w:rFonts w:ascii="Calibri Light" w:eastAsia="Times New Roman" w:hAnsi="Calibri Light" w:cstheme="majorHAnsi"/>
          <w:sz w:val="24"/>
          <w:szCs w:val="24"/>
          <w:lang w:val="es-MX"/>
        </w:rPr>
        <w:t>E</w:t>
      </w:r>
      <w:r w:rsidR="004C3FE8" w:rsidRPr="008E61AE">
        <w:rPr>
          <w:rFonts w:ascii="Calibri Light" w:eastAsia="Times New Roman" w:hAnsi="Calibri Light" w:cstheme="majorHAnsi"/>
          <w:sz w:val="24"/>
          <w:szCs w:val="24"/>
          <w:lang w:val="es-MX"/>
        </w:rPr>
        <w:t>l Padre El</w:t>
      </w:r>
      <w:r w:rsidRPr="008E61AE">
        <w:rPr>
          <w:rFonts w:ascii="Calibri Light" w:eastAsia="Times New Roman" w:hAnsi="Calibri Light" w:cstheme="majorHAnsi"/>
          <w:sz w:val="24"/>
          <w:szCs w:val="24"/>
          <w:lang w:val="es-MX"/>
        </w:rPr>
        <w:t>ías Brito Galarza</w:t>
      </w:r>
      <w:r w:rsidR="004C3FE8" w:rsidRPr="008E61AE">
        <w:rPr>
          <w:rFonts w:ascii="Calibri Light" w:eastAsia="Times New Roman" w:hAnsi="Calibri Light" w:cs="Calibri Light"/>
          <w:sz w:val="24"/>
          <w:szCs w:val="24"/>
          <w:lang w:val="es-MX"/>
        </w:rPr>
        <w:t>,</w:t>
      </w:r>
      <w:r w:rsidR="004C3FE8" w:rsidRPr="008E61AE">
        <w:rPr>
          <w:rFonts w:ascii="Calibri Light" w:eastAsia="Times New Roman" w:hAnsi="Calibri Light" w:cs="Calibri Light"/>
          <w:b/>
          <w:sz w:val="24"/>
          <w:szCs w:val="24"/>
          <w:lang w:val="es-MX"/>
        </w:rPr>
        <w:t xml:space="preserve"> </w:t>
      </w:r>
      <w:r w:rsidR="004C3FE8" w:rsidRPr="008E61AE">
        <w:rPr>
          <w:rFonts w:ascii="Calibri Light" w:eastAsia="Times New Roman" w:hAnsi="Calibri Light" w:cs="Calibri Light"/>
          <w:sz w:val="24"/>
          <w:szCs w:val="24"/>
          <w:lang w:val="es-MX"/>
        </w:rPr>
        <w:t xml:space="preserve">nació en </w:t>
      </w:r>
      <w:proofErr w:type="spellStart"/>
      <w:r w:rsidR="00AE63AA" w:rsidRPr="008E61AE">
        <w:rPr>
          <w:rFonts w:ascii="Calibri Light" w:eastAsia="Times New Roman" w:hAnsi="Calibri Light" w:cs="Calibri Light"/>
          <w:sz w:val="24"/>
          <w:szCs w:val="24"/>
          <w:lang w:val="es-MX"/>
        </w:rPr>
        <w:t>Sígsig</w:t>
      </w:r>
      <w:proofErr w:type="spellEnd"/>
      <w:r w:rsidR="005D20A2" w:rsidRPr="008E61AE">
        <w:rPr>
          <w:rFonts w:ascii="Calibri Light" w:eastAsia="Times New Roman" w:hAnsi="Calibri Light" w:cs="Calibri Light"/>
          <w:sz w:val="24"/>
          <w:szCs w:val="24"/>
          <w:lang w:val="es-MX"/>
        </w:rPr>
        <w:t xml:space="preserve"> perteneciente a la provincia del Azuay, el 2 de febrero de 1908 y le bautizaron con los nombres de Elías de Jesús. Inició sus estudios con los padres salesianos y terminó por ordenarse en Italia en 1933. A su retorno le enviaron a la misión de Gualaquiza donde desarrolló su labor sacerdotal y de progreso material con el impulso en la construcción de caminos y puentes. Recorrió gran parte de la actual provincia de Morona Santiago: Arapicos Chiguaza, Méndez, Macas, Upano, Yaupi.</w:t>
      </w:r>
    </w:p>
    <w:p w:rsidR="005D20A2" w:rsidRPr="008E61AE" w:rsidRDefault="005D20A2" w:rsidP="005D20A2">
      <w:pPr>
        <w:spacing w:before="100" w:beforeAutospacing="1" w:after="100" w:afterAutospacing="1" w:line="240" w:lineRule="auto"/>
        <w:jc w:val="both"/>
        <w:rPr>
          <w:rFonts w:ascii="Calibri Light" w:eastAsia="Times New Roman" w:hAnsi="Calibri Light" w:cs="Calibri Light"/>
          <w:sz w:val="24"/>
          <w:szCs w:val="24"/>
          <w:lang w:val="es-MX"/>
        </w:rPr>
      </w:pPr>
      <w:r w:rsidRPr="008E61AE">
        <w:rPr>
          <w:rFonts w:ascii="Calibri Light" w:eastAsia="Times New Roman" w:hAnsi="Calibri Light" w:cs="Calibri Light"/>
          <w:sz w:val="24"/>
          <w:szCs w:val="24"/>
          <w:lang w:val="es-MX"/>
        </w:rPr>
        <w:t xml:space="preserve"> En 1946 obtuvo la resolución del presidente Velasco Ibarra para impulsar la construcción de un camino a Coangos y a la cabecera de los ríos Cenepa y Santiago, pero no hubo el debido financiamiento</w:t>
      </w:r>
      <w:r w:rsidR="0076274C" w:rsidRPr="008E61AE">
        <w:rPr>
          <w:rFonts w:ascii="Calibri Light" w:eastAsia="Times New Roman" w:hAnsi="Calibri Light" w:cs="Calibri Light"/>
          <w:sz w:val="24"/>
          <w:szCs w:val="24"/>
          <w:lang w:val="es-MX"/>
        </w:rPr>
        <w:t xml:space="preserve">. </w:t>
      </w:r>
      <w:r w:rsidRPr="008E61AE">
        <w:rPr>
          <w:rFonts w:ascii="Calibri Light" w:eastAsia="Times New Roman" w:hAnsi="Calibri Light" w:cs="Calibri Light"/>
          <w:sz w:val="24"/>
          <w:szCs w:val="24"/>
          <w:lang w:val="es-MX"/>
        </w:rPr>
        <w:t>Consideraba que la colonización efectiva era la mejor forma de afianzar los derechos territoriales. Buena parte de su valoración y defensa del Oriente la hizo a través de la radioemisora Ecuador Amazónico,</w:t>
      </w:r>
      <w:r w:rsidR="0076274C" w:rsidRPr="008E61AE">
        <w:rPr>
          <w:rFonts w:ascii="Calibri Light" w:eastAsia="Times New Roman" w:hAnsi="Calibri Light" w:cs="Calibri Light"/>
          <w:sz w:val="24"/>
          <w:szCs w:val="24"/>
          <w:lang w:val="es-MX"/>
        </w:rPr>
        <w:t xml:space="preserve"> establecida en nuestra capital</w:t>
      </w:r>
      <w:r w:rsidRPr="008E61AE">
        <w:rPr>
          <w:rFonts w:ascii="Calibri Light" w:eastAsia="Times New Roman" w:hAnsi="Calibri Light" w:cs="Calibri Light"/>
          <w:sz w:val="24"/>
          <w:szCs w:val="24"/>
          <w:lang w:val="es-MX"/>
        </w:rPr>
        <w:t>.</w:t>
      </w:r>
    </w:p>
    <w:p w:rsidR="005D20A2" w:rsidRPr="008E61AE" w:rsidRDefault="005D20A2" w:rsidP="005D20A2">
      <w:pPr>
        <w:spacing w:before="100" w:beforeAutospacing="1" w:after="100" w:afterAutospacing="1" w:line="240" w:lineRule="auto"/>
        <w:jc w:val="both"/>
        <w:rPr>
          <w:rFonts w:ascii="Calibri Light" w:eastAsia="Times New Roman" w:hAnsi="Calibri Light" w:cs="Calibri Light"/>
          <w:sz w:val="24"/>
          <w:szCs w:val="24"/>
          <w:lang w:val="es-MX"/>
        </w:rPr>
      </w:pPr>
      <w:r w:rsidRPr="008E61AE">
        <w:rPr>
          <w:rFonts w:ascii="Calibri Light" w:eastAsia="Times New Roman" w:hAnsi="Calibri Light" w:cs="Calibri Light"/>
          <w:sz w:val="24"/>
          <w:szCs w:val="24"/>
          <w:lang w:val="es-MX"/>
        </w:rPr>
        <w:t xml:space="preserve">Fue promotor para que el 12 de febrero de cada año se celebre el día del Oriente ecuatoriano. Escribió el proyecto para una Ley de Carreteras Orientales y apoyó la emisión </w:t>
      </w:r>
      <w:r w:rsidRPr="008E61AE">
        <w:rPr>
          <w:rFonts w:ascii="Calibri Light" w:eastAsia="Times New Roman" w:hAnsi="Calibri Light" w:cs="Calibri Light"/>
          <w:sz w:val="24"/>
          <w:szCs w:val="24"/>
          <w:lang w:val="es-MX"/>
        </w:rPr>
        <w:lastRenderedPageBreak/>
        <w:t>de una cédula orientalista que debía portar todo ciudadano. Es autor de varias obras sobre estos temas.</w:t>
      </w:r>
    </w:p>
    <w:p w:rsidR="005D20A2" w:rsidRPr="008E61AE" w:rsidRDefault="005D20A2" w:rsidP="005D20A2">
      <w:pPr>
        <w:spacing w:before="100" w:beforeAutospacing="1" w:after="100" w:afterAutospacing="1" w:line="240" w:lineRule="auto"/>
        <w:jc w:val="both"/>
        <w:rPr>
          <w:rFonts w:ascii="Calibri Light" w:eastAsia="Times New Roman" w:hAnsi="Calibri Light" w:cs="Calibri Light"/>
          <w:sz w:val="24"/>
          <w:szCs w:val="24"/>
          <w:lang w:val="es-MX"/>
        </w:rPr>
      </w:pPr>
      <w:r w:rsidRPr="008E61AE">
        <w:rPr>
          <w:rFonts w:ascii="Calibri Light" w:eastAsia="Times New Roman" w:hAnsi="Calibri Light" w:cs="Calibri Light"/>
          <w:sz w:val="24"/>
          <w:szCs w:val="24"/>
          <w:lang w:val="es-MX"/>
        </w:rPr>
        <w:t>Sus últimos años fueron muy tristes</w:t>
      </w:r>
      <w:r w:rsidR="008E61AE" w:rsidRPr="008E61AE">
        <w:rPr>
          <w:rFonts w:ascii="Calibri Light" w:eastAsia="Times New Roman" w:hAnsi="Calibri Light" w:cs="Calibri Light"/>
          <w:sz w:val="24"/>
          <w:szCs w:val="24"/>
          <w:lang w:val="es-MX"/>
        </w:rPr>
        <w:t>, fue</w:t>
      </w:r>
      <w:r w:rsidRPr="008E61AE">
        <w:rPr>
          <w:rFonts w:ascii="Calibri Light" w:eastAsia="Times New Roman" w:hAnsi="Calibri Light" w:cs="Calibri Light"/>
          <w:sz w:val="24"/>
          <w:szCs w:val="24"/>
          <w:lang w:val="es-MX"/>
        </w:rPr>
        <w:t xml:space="preserve"> acusado de demencia se le expulsó de su congregación</w:t>
      </w:r>
      <w:r w:rsidR="008E61AE" w:rsidRPr="008E61AE">
        <w:rPr>
          <w:rFonts w:ascii="Calibri Light" w:eastAsia="Times New Roman" w:hAnsi="Calibri Light" w:cs="Calibri Light"/>
          <w:sz w:val="24"/>
          <w:szCs w:val="24"/>
          <w:lang w:val="es-MX"/>
        </w:rPr>
        <w:t>,</w:t>
      </w:r>
      <w:r w:rsidRPr="008E61AE">
        <w:rPr>
          <w:rFonts w:ascii="Calibri Light" w:eastAsia="Times New Roman" w:hAnsi="Calibri Light" w:cs="Calibri Light"/>
          <w:sz w:val="24"/>
          <w:szCs w:val="24"/>
          <w:lang w:val="es-MX"/>
        </w:rPr>
        <w:t xml:space="preserve"> por problemas con sus compañeros. Más adelante fue recluido en el hospital psi</w:t>
      </w:r>
      <w:r w:rsidR="0076274C" w:rsidRPr="008E61AE">
        <w:rPr>
          <w:rFonts w:ascii="Calibri Light" w:eastAsia="Times New Roman" w:hAnsi="Calibri Light" w:cs="Calibri Light"/>
          <w:sz w:val="24"/>
          <w:szCs w:val="24"/>
          <w:lang w:val="es-MX"/>
        </w:rPr>
        <w:t xml:space="preserve">quiátrico de </w:t>
      </w:r>
      <w:proofErr w:type="spellStart"/>
      <w:r w:rsidR="0076274C" w:rsidRPr="008E61AE">
        <w:rPr>
          <w:rFonts w:ascii="Calibri Light" w:eastAsia="Times New Roman" w:hAnsi="Calibri Light" w:cs="Calibri Light"/>
          <w:sz w:val="24"/>
          <w:szCs w:val="24"/>
          <w:lang w:val="es-MX"/>
        </w:rPr>
        <w:t>Conocoto</w:t>
      </w:r>
      <w:proofErr w:type="spellEnd"/>
      <w:r w:rsidR="0076274C" w:rsidRPr="008E61AE">
        <w:rPr>
          <w:rFonts w:ascii="Calibri Light" w:eastAsia="Times New Roman" w:hAnsi="Calibri Light" w:cs="Calibri Light"/>
          <w:sz w:val="24"/>
          <w:szCs w:val="24"/>
          <w:lang w:val="es-MX"/>
        </w:rPr>
        <w:t xml:space="preserve"> donde falleci</w:t>
      </w:r>
      <w:r w:rsidRPr="008E61AE">
        <w:rPr>
          <w:rFonts w:ascii="Calibri Light" w:eastAsia="Times New Roman" w:hAnsi="Calibri Light" w:cs="Calibri Light"/>
          <w:sz w:val="24"/>
          <w:szCs w:val="24"/>
          <w:lang w:val="es-MX"/>
        </w:rPr>
        <w:t xml:space="preserve">ó de pulmonía. Fue condecorado </w:t>
      </w:r>
      <w:r w:rsidR="00FA1463" w:rsidRPr="008E61AE">
        <w:rPr>
          <w:rFonts w:ascii="Calibri Light" w:eastAsia="Times New Roman" w:hAnsi="Calibri Light" w:cs="Calibri Light"/>
          <w:sz w:val="24"/>
          <w:szCs w:val="24"/>
          <w:lang w:val="es-MX"/>
        </w:rPr>
        <w:t>por el Gobierno con la medalla “</w:t>
      </w:r>
      <w:r w:rsidRPr="008E61AE">
        <w:rPr>
          <w:rFonts w:ascii="Calibri Light" w:eastAsia="Times New Roman" w:hAnsi="Calibri Light" w:cs="Calibri Light"/>
          <w:sz w:val="24"/>
          <w:szCs w:val="24"/>
          <w:lang w:val="es-MX"/>
        </w:rPr>
        <w:t>Al mérito Nacional'. Hay una biografía publicada en la arquidiócesis de Guayaquil en 1998, suscrita con</w:t>
      </w:r>
      <w:r w:rsidR="008E61AE" w:rsidRPr="008E61AE">
        <w:rPr>
          <w:rFonts w:ascii="Calibri Light" w:eastAsia="Times New Roman" w:hAnsi="Calibri Light" w:cs="Calibri Light"/>
          <w:sz w:val="24"/>
          <w:szCs w:val="24"/>
          <w:lang w:val="es-MX"/>
        </w:rPr>
        <w:t xml:space="preserve"> el seudónimo de Violeta Azuaya,</w:t>
      </w:r>
      <w:r w:rsidRPr="008E61AE">
        <w:rPr>
          <w:rFonts w:ascii="Calibri Light" w:eastAsia="Times New Roman" w:hAnsi="Calibri Light" w:cs="Calibri Light"/>
          <w:sz w:val="24"/>
          <w:szCs w:val="24"/>
          <w:lang w:val="es-MX"/>
        </w:rPr>
        <w:t xml:space="preserve"> </w:t>
      </w:r>
      <w:r w:rsidR="00FA1463" w:rsidRPr="008E61AE">
        <w:rPr>
          <w:rFonts w:ascii="Calibri Light" w:eastAsia="Times New Roman" w:hAnsi="Calibri Light" w:cs="Calibri Light"/>
          <w:sz w:val="24"/>
          <w:szCs w:val="24"/>
          <w:lang w:val="es-MX"/>
        </w:rPr>
        <w:t>“</w:t>
      </w:r>
      <w:r w:rsidRPr="008E61AE">
        <w:rPr>
          <w:rFonts w:ascii="Calibri Light" w:eastAsia="Times New Roman" w:hAnsi="Calibri Light" w:cs="Calibri Light"/>
          <w:sz w:val="24"/>
          <w:szCs w:val="24"/>
          <w:lang w:val="es-MX"/>
        </w:rPr>
        <w:t>Historia de un sacerdote</w:t>
      </w:r>
      <w:r w:rsidR="00FA1463" w:rsidRPr="008E61AE">
        <w:rPr>
          <w:rFonts w:ascii="Calibri Light" w:eastAsia="Times New Roman" w:hAnsi="Calibri Light" w:cs="Calibri Light"/>
          <w:sz w:val="24"/>
          <w:szCs w:val="24"/>
          <w:lang w:val="es-MX"/>
        </w:rPr>
        <w:t>,</w:t>
      </w:r>
      <w:r w:rsidRPr="008E61AE">
        <w:rPr>
          <w:rFonts w:ascii="Calibri Light" w:eastAsia="Times New Roman" w:hAnsi="Calibri Light" w:cs="Calibri Light"/>
          <w:sz w:val="24"/>
          <w:szCs w:val="24"/>
          <w:lang w:val="es-MX"/>
        </w:rPr>
        <w:t xml:space="preserve"> hombre corazón de oro</w:t>
      </w:r>
      <w:r w:rsidR="00FA1463" w:rsidRPr="008E61AE">
        <w:rPr>
          <w:rFonts w:ascii="Calibri Light" w:eastAsia="Times New Roman" w:hAnsi="Calibri Light" w:cs="Calibri Light"/>
          <w:sz w:val="24"/>
          <w:szCs w:val="24"/>
          <w:lang w:val="es-MX"/>
        </w:rPr>
        <w:t>”</w:t>
      </w:r>
      <w:r w:rsidRPr="008E61AE">
        <w:rPr>
          <w:rFonts w:ascii="Calibri Light" w:eastAsia="Times New Roman" w:hAnsi="Calibri Light" w:cs="Calibri Light"/>
          <w:sz w:val="24"/>
          <w:szCs w:val="24"/>
          <w:lang w:val="es-MX"/>
        </w:rPr>
        <w:t>: padre Elías de Jesús Brito Galarza.</w:t>
      </w:r>
    </w:p>
    <w:p w:rsidR="005D20A2" w:rsidRPr="008E61AE" w:rsidRDefault="005D20A2" w:rsidP="005D20A2">
      <w:pPr>
        <w:pStyle w:val="Sinespaciado"/>
        <w:jc w:val="both"/>
        <w:rPr>
          <w:rFonts w:ascii="Calibri Light" w:hAnsi="Calibri Light" w:cs="Calibri Light"/>
          <w:b/>
          <w:sz w:val="24"/>
          <w:szCs w:val="24"/>
          <w:lang w:val="es-MX"/>
        </w:rPr>
      </w:pPr>
    </w:p>
    <w:p w:rsidR="00235C78" w:rsidRPr="008E61AE" w:rsidRDefault="00235C78" w:rsidP="00D5061D">
      <w:pPr>
        <w:pStyle w:val="Sinespaciado"/>
        <w:jc w:val="both"/>
        <w:rPr>
          <w:rFonts w:ascii="Calibri Light" w:hAnsi="Calibri Light" w:cstheme="majorHAnsi"/>
          <w:noProof/>
          <w:sz w:val="24"/>
          <w:szCs w:val="24"/>
          <w:lang w:val="es-MX"/>
        </w:rPr>
      </w:pPr>
    </w:p>
    <w:sectPr w:rsidR="00235C78" w:rsidRPr="008E61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pyrus">
    <w:altName w:val="Viner Hand ITC"/>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pt;height:11.6pt" o:bullet="t">
        <v:imagedata r:id="rId1" o:title="clip_image001"/>
      </v:shape>
    </w:pict>
  </w:numPicBullet>
  <w:abstractNum w:abstractNumId="0">
    <w:nsid w:val="1C0820B9"/>
    <w:multiLevelType w:val="hybridMultilevel"/>
    <w:tmpl w:val="11788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57CEC"/>
    <w:multiLevelType w:val="hybridMultilevel"/>
    <w:tmpl w:val="49CC97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86D76"/>
    <w:multiLevelType w:val="hybridMultilevel"/>
    <w:tmpl w:val="4254F6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78"/>
    <w:rsid w:val="00060425"/>
    <w:rsid w:val="00235C78"/>
    <w:rsid w:val="00286FB4"/>
    <w:rsid w:val="004C3FE8"/>
    <w:rsid w:val="005D20A2"/>
    <w:rsid w:val="006E611D"/>
    <w:rsid w:val="007218A5"/>
    <w:rsid w:val="0076274C"/>
    <w:rsid w:val="008E1773"/>
    <w:rsid w:val="008E61AE"/>
    <w:rsid w:val="0090436A"/>
    <w:rsid w:val="009874DA"/>
    <w:rsid w:val="00AA0F69"/>
    <w:rsid w:val="00AE63AA"/>
    <w:rsid w:val="00B50B2A"/>
    <w:rsid w:val="00BA2D57"/>
    <w:rsid w:val="00C5493B"/>
    <w:rsid w:val="00D5061D"/>
    <w:rsid w:val="00E46CD4"/>
    <w:rsid w:val="00E5261A"/>
    <w:rsid w:val="00E76D29"/>
    <w:rsid w:val="00EF3533"/>
    <w:rsid w:val="00F164EB"/>
    <w:rsid w:val="00FA1463"/>
    <w:rsid w:val="00FB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7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35C78"/>
    <w:pPr>
      <w:spacing w:after="0" w:line="240" w:lineRule="auto"/>
    </w:pPr>
    <w:rPr>
      <w:rFonts w:eastAsiaTheme="minorEastAsia"/>
      <w:lang w:val="es-EC"/>
    </w:rPr>
  </w:style>
  <w:style w:type="paragraph" w:styleId="NormalWeb">
    <w:name w:val="Normal (Web)"/>
    <w:basedOn w:val="Normal"/>
    <w:uiPriority w:val="99"/>
    <w:unhideWhenUsed/>
    <w:rsid w:val="00235C7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35C78"/>
    <w:rPr>
      <w:b/>
      <w:bCs/>
    </w:rPr>
  </w:style>
  <w:style w:type="paragraph" w:styleId="Prrafodelista">
    <w:name w:val="List Paragraph"/>
    <w:basedOn w:val="Normal"/>
    <w:uiPriority w:val="34"/>
    <w:qFormat/>
    <w:rsid w:val="0090436A"/>
    <w:pPr>
      <w:ind w:left="720"/>
      <w:contextualSpacing/>
    </w:pPr>
  </w:style>
  <w:style w:type="character" w:styleId="Hipervnculo">
    <w:name w:val="Hyperlink"/>
    <w:basedOn w:val="Fuentedeprrafopredeter"/>
    <w:uiPriority w:val="99"/>
    <w:semiHidden/>
    <w:unhideWhenUsed/>
    <w:rsid w:val="00BA2D57"/>
    <w:rPr>
      <w:color w:val="0000FF"/>
      <w:u w:val="single"/>
    </w:rPr>
  </w:style>
  <w:style w:type="character" w:styleId="nfasis">
    <w:name w:val="Emphasis"/>
    <w:basedOn w:val="Fuentedeprrafopredeter"/>
    <w:uiPriority w:val="20"/>
    <w:qFormat/>
    <w:rsid w:val="00BA2D57"/>
    <w:rPr>
      <w:i/>
      <w:iCs/>
    </w:rPr>
  </w:style>
  <w:style w:type="paragraph" w:styleId="Textodeglobo">
    <w:name w:val="Balloon Text"/>
    <w:basedOn w:val="Normal"/>
    <w:link w:val="TextodegloboCar"/>
    <w:uiPriority w:val="99"/>
    <w:semiHidden/>
    <w:unhideWhenUsed/>
    <w:rsid w:val="00286F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7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35C78"/>
    <w:pPr>
      <w:spacing w:after="0" w:line="240" w:lineRule="auto"/>
    </w:pPr>
    <w:rPr>
      <w:rFonts w:eastAsiaTheme="minorEastAsia"/>
      <w:lang w:val="es-EC"/>
    </w:rPr>
  </w:style>
  <w:style w:type="paragraph" w:styleId="NormalWeb">
    <w:name w:val="Normal (Web)"/>
    <w:basedOn w:val="Normal"/>
    <w:uiPriority w:val="99"/>
    <w:unhideWhenUsed/>
    <w:rsid w:val="00235C7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35C78"/>
    <w:rPr>
      <w:b/>
      <w:bCs/>
    </w:rPr>
  </w:style>
  <w:style w:type="paragraph" w:styleId="Prrafodelista">
    <w:name w:val="List Paragraph"/>
    <w:basedOn w:val="Normal"/>
    <w:uiPriority w:val="34"/>
    <w:qFormat/>
    <w:rsid w:val="0090436A"/>
    <w:pPr>
      <w:ind w:left="720"/>
      <w:contextualSpacing/>
    </w:pPr>
  </w:style>
  <w:style w:type="character" w:styleId="Hipervnculo">
    <w:name w:val="Hyperlink"/>
    <w:basedOn w:val="Fuentedeprrafopredeter"/>
    <w:uiPriority w:val="99"/>
    <w:semiHidden/>
    <w:unhideWhenUsed/>
    <w:rsid w:val="00BA2D57"/>
    <w:rPr>
      <w:color w:val="0000FF"/>
      <w:u w:val="single"/>
    </w:rPr>
  </w:style>
  <w:style w:type="character" w:styleId="nfasis">
    <w:name w:val="Emphasis"/>
    <w:basedOn w:val="Fuentedeprrafopredeter"/>
    <w:uiPriority w:val="20"/>
    <w:qFormat/>
    <w:rsid w:val="00BA2D57"/>
    <w:rPr>
      <w:i/>
      <w:iCs/>
    </w:rPr>
  </w:style>
  <w:style w:type="paragraph" w:styleId="Textodeglobo">
    <w:name w:val="Balloon Text"/>
    <w:basedOn w:val="Normal"/>
    <w:link w:val="TextodegloboCar"/>
    <w:uiPriority w:val="99"/>
    <w:semiHidden/>
    <w:unhideWhenUsed/>
    <w:rsid w:val="00286F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9069">
      <w:bodyDiv w:val="1"/>
      <w:marLeft w:val="0"/>
      <w:marRight w:val="0"/>
      <w:marTop w:val="0"/>
      <w:marBottom w:val="0"/>
      <w:divBdr>
        <w:top w:val="none" w:sz="0" w:space="0" w:color="auto"/>
        <w:left w:val="none" w:sz="0" w:space="0" w:color="auto"/>
        <w:bottom w:val="none" w:sz="0" w:space="0" w:color="auto"/>
        <w:right w:val="none" w:sz="0" w:space="0" w:color="auto"/>
      </w:divBdr>
    </w:div>
    <w:div w:id="1161700577">
      <w:bodyDiv w:val="1"/>
      <w:marLeft w:val="0"/>
      <w:marRight w:val="0"/>
      <w:marTop w:val="0"/>
      <w:marBottom w:val="0"/>
      <w:divBdr>
        <w:top w:val="none" w:sz="0" w:space="0" w:color="auto"/>
        <w:left w:val="none" w:sz="0" w:space="0" w:color="auto"/>
        <w:bottom w:val="none" w:sz="0" w:space="0" w:color="auto"/>
        <w:right w:val="none" w:sz="0" w:space="0" w:color="auto"/>
      </w:divBdr>
    </w:div>
    <w:div w:id="1302542123">
      <w:bodyDiv w:val="1"/>
      <w:marLeft w:val="0"/>
      <w:marRight w:val="0"/>
      <w:marTop w:val="0"/>
      <w:marBottom w:val="0"/>
      <w:divBdr>
        <w:top w:val="none" w:sz="0" w:space="0" w:color="auto"/>
        <w:left w:val="none" w:sz="0" w:space="0" w:color="auto"/>
        <w:bottom w:val="none" w:sz="0" w:space="0" w:color="auto"/>
        <w:right w:val="none" w:sz="0" w:space="0" w:color="auto"/>
      </w:divBdr>
      <w:divsChild>
        <w:div w:id="215241115">
          <w:marLeft w:val="0"/>
          <w:marRight w:val="0"/>
          <w:marTop w:val="120"/>
          <w:marBottom w:val="0"/>
          <w:divBdr>
            <w:top w:val="none" w:sz="0" w:space="0" w:color="auto"/>
            <w:left w:val="none" w:sz="0" w:space="0" w:color="auto"/>
            <w:bottom w:val="none" w:sz="0" w:space="0" w:color="auto"/>
            <w:right w:val="none" w:sz="0" w:space="0" w:color="auto"/>
          </w:divBdr>
          <w:divsChild>
            <w:div w:id="987126864">
              <w:marLeft w:val="0"/>
              <w:marRight w:val="0"/>
              <w:marTop w:val="0"/>
              <w:marBottom w:val="0"/>
              <w:divBdr>
                <w:top w:val="none" w:sz="0" w:space="0" w:color="auto"/>
                <w:left w:val="none" w:sz="0" w:space="0" w:color="auto"/>
                <w:bottom w:val="none" w:sz="0" w:space="0" w:color="auto"/>
                <w:right w:val="none" w:sz="0" w:space="0" w:color="auto"/>
              </w:divBdr>
            </w:div>
          </w:divsChild>
        </w:div>
        <w:div w:id="1688367830">
          <w:marLeft w:val="0"/>
          <w:marRight w:val="0"/>
          <w:marTop w:val="120"/>
          <w:marBottom w:val="0"/>
          <w:divBdr>
            <w:top w:val="none" w:sz="0" w:space="0" w:color="auto"/>
            <w:left w:val="none" w:sz="0" w:space="0" w:color="auto"/>
            <w:bottom w:val="none" w:sz="0" w:space="0" w:color="auto"/>
            <w:right w:val="none" w:sz="0" w:space="0" w:color="auto"/>
          </w:divBdr>
          <w:divsChild>
            <w:div w:id="1160459424">
              <w:marLeft w:val="0"/>
              <w:marRight w:val="0"/>
              <w:marTop w:val="0"/>
              <w:marBottom w:val="0"/>
              <w:divBdr>
                <w:top w:val="none" w:sz="0" w:space="0" w:color="auto"/>
                <w:left w:val="none" w:sz="0" w:space="0" w:color="auto"/>
                <w:bottom w:val="none" w:sz="0" w:space="0" w:color="auto"/>
                <w:right w:val="none" w:sz="0" w:space="0" w:color="auto"/>
              </w:divBdr>
            </w:div>
          </w:divsChild>
        </w:div>
        <w:div w:id="1375234301">
          <w:marLeft w:val="0"/>
          <w:marRight w:val="0"/>
          <w:marTop w:val="120"/>
          <w:marBottom w:val="0"/>
          <w:divBdr>
            <w:top w:val="none" w:sz="0" w:space="0" w:color="auto"/>
            <w:left w:val="none" w:sz="0" w:space="0" w:color="auto"/>
            <w:bottom w:val="none" w:sz="0" w:space="0" w:color="auto"/>
            <w:right w:val="none" w:sz="0" w:space="0" w:color="auto"/>
          </w:divBdr>
          <w:divsChild>
            <w:div w:id="707874633">
              <w:marLeft w:val="0"/>
              <w:marRight w:val="0"/>
              <w:marTop w:val="0"/>
              <w:marBottom w:val="0"/>
              <w:divBdr>
                <w:top w:val="none" w:sz="0" w:space="0" w:color="auto"/>
                <w:left w:val="none" w:sz="0" w:space="0" w:color="auto"/>
                <w:bottom w:val="none" w:sz="0" w:space="0" w:color="auto"/>
                <w:right w:val="none" w:sz="0" w:space="0" w:color="auto"/>
              </w:divBdr>
            </w:div>
          </w:divsChild>
        </w:div>
        <w:div w:id="1478572525">
          <w:marLeft w:val="0"/>
          <w:marRight w:val="0"/>
          <w:marTop w:val="120"/>
          <w:marBottom w:val="0"/>
          <w:divBdr>
            <w:top w:val="none" w:sz="0" w:space="0" w:color="auto"/>
            <w:left w:val="none" w:sz="0" w:space="0" w:color="auto"/>
            <w:bottom w:val="none" w:sz="0" w:space="0" w:color="auto"/>
            <w:right w:val="none" w:sz="0" w:space="0" w:color="auto"/>
          </w:divBdr>
          <w:divsChild>
            <w:div w:id="12767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1840">
      <w:bodyDiv w:val="1"/>
      <w:marLeft w:val="0"/>
      <w:marRight w:val="0"/>
      <w:marTop w:val="0"/>
      <w:marBottom w:val="0"/>
      <w:divBdr>
        <w:top w:val="none" w:sz="0" w:space="0" w:color="auto"/>
        <w:left w:val="none" w:sz="0" w:space="0" w:color="auto"/>
        <w:bottom w:val="none" w:sz="0" w:space="0" w:color="auto"/>
        <w:right w:val="none" w:sz="0" w:space="0" w:color="auto"/>
      </w:divBdr>
    </w:div>
    <w:div w:id="21218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raymi.com/aros87rl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goraymi.com/aysxx45g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raymi.com/a7wehjek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5879-D780-4A7A-B377-0AE111DA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1073</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Mildred Mantilla O.</cp:lastModifiedBy>
  <cp:revision>9</cp:revision>
  <dcterms:created xsi:type="dcterms:W3CDTF">2026-01-07T04:25:00Z</dcterms:created>
  <dcterms:modified xsi:type="dcterms:W3CDTF">2026-01-22T21:37:00Z</dcterms:modified>
</cp:coreProperties>
</file>